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Общественного совета при Управлении Федеральной антимонопольной службы по </w:t>
      </w:r>
      <w:r w:rsidR="0002311A"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Белгородской области</w:t>
      </w:r>
    </w:p>
    <w:p w:rsidR="00BB187F" w:rsidRPr="00BB187F" w:rsidRDefault="00BB187F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87F" w:rsidRPr="00BB187F" w:rsidRDefault="008C2738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октября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г. Белгород</w:t>
      </w:r>
      <w:r w:rsidR="00BB187F"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7201" w:rsidRDefault="00917201" w:rsidP="0091720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ОС:</w:t>
      </w:r>
      <w:r w:rsidRPr="00917201">
        <w:rPr>
          <w:rFonts w:ascii="Times New Roman" w:hAnsi="Times New Roman" w:cs="Times New Roman"/>
        </w:rPr>
        <w:t xml:space="preserve"> </w:t>
      </w:r>
    </w:p>
    <w:p w:rsidR="00917201" w:rsidRDefault="00917201" w:rsidP="00917201">
      <w:pPr>
        <w:ind w:firstLine="709"/>
        <w:jc w:val="both"/>
        <w:rPr>
          <w:rFonts w:ascii="Times New Roman" w:hAnsi="Times New Roman" w:cs="Times New Roman"/>
        </w:rPr>
      </w:pPr>
      <w:r w:rsidRPr="00FA7EC4">
        <w:rPr>
          <w:rFonts w:ascii="Times New Roman" w:hAnsi="Times New Roman" w:cs="Times New Roman"/>
        </w:rPr>
        <w:t xml:space="preserve">Коваль </w:t>
      </w:r>
      <w:r>
        <w:rPr>
          <w:rFonts w:ascii="Times New Roman" w:hAnsi="Times New Roman" w:cs="Times New Roman"/>
        </w:rPr>
        <w:t>В.Н. - ч</w:t>
      </w:r>
      <w:r w:rsidRPr="00FA7EC4">
        <w:rPr>
          <w:rFonts w:ascii="Times New Roman" w:hAnsi="Times New Roman" w:cs="Times New Roman"/>
        </w:rPr>
        <w:t>лен общественной палаты Белгородской области, директор по перспективному развитию АО "Петрохим</w:t>
      </w:r>
      <w:r>
        <w:rPr>
          <w:rFonts w:ascii="Times New Roman" w:hAnsi="Times New Roman" w:cs="Times New Roman"/>
        </w:rPr>
        <w:t>", председатель общественного совета;</w:t>
      </w:r>
    </w:p>
    <w:p w:rsidR="00BB187F" w:rsidRDefault="00BB187F" w:rsidP="001107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Члены ОС: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Мухин Ю.В. - 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член </w:t>
      </w:r>
      <w:r w:rsidRPr="00FA7EC4">
        <w:rPr>
          <w:rFonts w:ascii="Times New Roman" w:eastAsia="Times New Roman" w:hAnsi="Times New Roman" w:cs="Times New Roman"/>
          <w:bCs/>
        </w:rPr>
        <w:t>Белгородского регионального отделения «ОПОРЫ РОССИИ»,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 директор ООО «Домострой»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Шамарин В.В. -</w:t>
      </w:r>
      <w:r w:rsidRPr="00CB1BE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A7EC4">
        <w:rPr>
          <w:rFonts w:ascii="Times New Roman" w:eastAsia="Times New Roman" w:hAnsi="Times New Roman" w:cs="Times New Roman"/>
          <w:color w:val="000000"/>
        </w:rPr>
        <w:t>член общественной палаты Белгородской области, директор ООО «Стройматериалы-Сад пенсионеров»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Шуринов А.В. - </w:t>
      </w:r>
      <w:r w:rsidRPr="00FA7EC4">
        <w:rPr>
          <w:rFonts w:ascii="Times New Roman" w:eastAsia="Times New Roman" w:hAnsi="Times New Roman" w:cs="Times New Roman"/>
          <w:color w:val="000000"/>
        </w:rPr>
        <w:t>член Белгородского регионального отделения общероссийской общественной организации «Деловая Россия», директор ООО «Русский проект»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Милокум Б.А. - </w:t>
      </w:r>
      <w:r w:rsidRPr="00FA7EC4">
        <w:rPr>
          <w:rFonts w:ascii="Times New Roman" w:eastAsia="Times New Roman" w:hAnsi="Times New Roman" w:cs="Times New Roman"/>
          <w:color w:val="000000"/>
        </w:rPr>
        <w:t>член Союза «Белгородская торгово-промышленная палата», директор ООО РА «Окно Роста»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Кузубов А.А. - </w:t>
      </w:r>
      <w:r w:rsidRPr="00FA7EC4">
        <w:rPr>
          <w:rFonts w:ascii="Times New Roman" w:eastAsia="Times New Roman" w:hAnsi="Times New Roman" w:cs="Times New Roman"/>
          <w:color w:val="000000"/>
        </w:rPr>
        <w:t>член общественной палаты Белгородской области, директор ООО «Техноинком»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649B4" w:rsidRDefault="00C649B4" w:rsidP="00C6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           Присутствовали:</w:t>
      </w:r>
    </w:p>
    <w:p w:rsidR="00C649B4" w:rsidRDefault="00C649B4" w:rsidP="00C6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Ширков А.В.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 xml:space="preserve"> – 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Белгородского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 xml:space="preserve"> УФАС </w:t>
      </w:r>
      <w:r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9B4" w:rsidRDefault="00C649B4" w:rsidP="00C649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Кашу Е.В.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Белгородского УФАС России, ответственный секретарь общественного совета. </w:t>
      </w:r>
    </w:p>
    <w:p w:rsidR="00CB1BEE" w:rsidRDefault="00CB1BEE" w:rsidP="00C972CC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649B4" w:rsidRPr="008C2738" w:rsidRDefault="00C649B4" w:rsidP="00C6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738">
        <w:rPr>
          <w:rFonts w:ascii="Times New Roman" w:eastAsia="Times New Roman" w:hAnsi="Times New Roman" w:cs="Times New Roman"/>
          <w:sz w:val="24"/>
          <w:szCs w:val="24"/>
        </w:rPr>
        <w:t>Ширков А.В. открыл заседание о</w:t>
      </w:r>
      <w:r w:rsidR="008C2738" w:rsidRPr="008C2738">
        <w:rPr>
          <w:rFonts w:ascii="Times New Roman" w:eastAsia="Times New Roman" w:hAnsi="Times New Roman" w:cs="Times New Roman"/>
          <w:sz w:val="24"/>
          <w:szCs w:val="24"/>
        </w:rPr>
        <w:t>бщественного совета (далее-ОС) и огласил повестку дня</w:t>
      </w:r>
    </w:p>
    <w:p w:rsidR="006126BC" w:rsidRPr="008C2738" w:rsidRDefault="00BB187F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27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2738">
        <w:rPr>
          <w:rFonts w:ascii="Times New Roman" w:eastAsia="Times New Roman" w:hAnsi="Times New Roman" w:cs="Times New Roman"/>
          <w:sz w:val="24"/>
          <w:szCs w:val="24"/>
          <w:u w:val="single"/>
        </w:rPr>
        <w:t>Повестка дня:</w:t>
      </w:r>
    </w:p>
    <w:p w:rsidR="008C2738" w:rsidRPr="008C2738" w:rsidRDefault="006126BC" w:rsidP="008C27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738">
        <w:rPr>
          <w:rFonts w:ascii="Times New Roman" w:hAnsi="Times New Roman" w:cs="Times New Roman"/>
          <w:sz w:val="24"/>
          <w:szCs w:val="24"/>
        </w:rPr>
        <w:t xml:space="preserve"> </w:t>
      </w:r>
      <w:r w:rsidR="008C2738" w:rsidRPr="008C2738">
        <w:rPr>
          <w:rFonts w:ascii="Times New Roman" w:eastAsia="Times New Roman" w:hAnsi="Times New Roman" w:cs="Times New Roman"/>
          <w:sz w:val="24"/>
          <w:szCs w:val="24"/>
        </w:rPr>
        <w:t>1. Реализация Национального плана и Стандарта развития конкуренции в Белгородской области.</w:t>
      </w:r>
    </w:p>
    <w:p w:rsidR="008C2738" w:rsidRPr="008C2738" w:rsidRDefault="008C2738" w:rsidP="008C27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738">
        <w:rPr>
          <w:rFonts w:ascii="Times New Roman" w:eastAsia="Times New Roman" w:hAnsi="Times New Roman" w:cs="Times New Roman"/>
          <w:sz w:val="24"/>
          <w:szCs w:val="24"/>
        </w:rPr>
        <w:t xml:space="preserve">2. Предложения по приоритетным темам для обсуждения на </w:t>
      </w:r>
      <w:r w:rsidRPr="008C273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C2738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научно-практической конференции Общественных советов при Федеральной антимонопольной службе России. </w:t>
      </w:r>
    </w:p>
    <w:p w:rsidR="008C2738" w:rsidRPr="008C2738" w:rsidRDefault="008C2738" w:rsidP="008C27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738">
        <w:rPr>
          <w:rFonts w:ascii="Times New Roman" w:eastAsia="Times New Roman" w:hAnsi="Times New Roman" w:cs="Times New Roman"/>
          <w:sz w:val="24"/>
          <w:szCs w:val="24"/>
        </w:rPr>
        <w:t xml:space="preserve">3. Внедрение антимонопольного комплаенса на территории Белгородской области.  </w:t>
      </w:r>
    </w:p>
    <w:p w:rsidR="006126BC" w:rsidRPr="008C2738" w:rsidRDefault="006126BC" w:rsidP="008C2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738" w:rsidRPr="008C2738" w:rsidRDefault="00BB187F" w:rsidP="008C2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738">
        <w:rPr>
          <w:rFonts w:ascii="Times New Roman" w:eastAsia="Times New Roman" w:hAnsi="Times New Roman" w:cs="Times New Roman"/>
          <w:sz w:val="24"/>
          <w:szCs w:val="24"/>
        </w:rPr>
        <w:t>         </w:t>
      </w:r>
      <w:r w:rsidR="001B3F10" w:rsidRPr="008C273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B3F10" w:rsidRPr="008C27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2738" w:rsidRPr="008C2738">
        <w:rPr>
          <w:rFonts w:ascii="Times New Roman" w:eastAsia="Times New Roman" w:hAnsi="Times New Roman" w:cs="Times New Roman"/>
          <w:sz w:val="24"/>
          <w:szCs w:val="24"/>
        </w:rPr>
        <w:t>Реализация Национального плана и Стандарта развития конкуренции в Белгородской области.</w:t>
      </w:r>
    </w:p>
    <w:p w:rsidR="008C2738" w:rsidRDefault="008C2738" w:rsidP="008C27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87F" w:rsidRPr="008C2738" w:rsidRDefault="00BB187F" w:rsidP="008C27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738">
        <w:rPr>
          <w:rFonts w:ascii="Times New Roman" w:eastAsia="Times New Roman" w:hAnsi="Times New Roman" w:cs="Times New Roman"/>
          <w:sz w:val="24"/>
          <w:szCs w:val="24"/>
        </w:rPr>
        <w:t>По первому вопросу повестки выступил</w:t>
      </w:r>
      <w:r w:rsidR="008C2738" w:rsidRPr="008C27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2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738" w:rsidRPr="008C2738">
        <w:rPr>
          <w:rFonts w:ascii="Times New Roman" w:hAnsi="Times New Roman" w:cs="Times New Roman"/>
          <w:sz w:val="24"/>
          <w:szCs w:val="24"/>
        </w:rPr>
        <w:t>начальник управления стратегического планирования и конкурентной политики  департамента экономического развития Белгородской области</w:t>
      </w:r>
      <w:r w:rsidR="008C2738">
        <w:rPr>
          <w:rFonts w:ascii="Times New Roman" w:hAnsi="Times New Roman" w:cs="Times New Roman"/>
          <w:sz w:val="24"/>
          <w:szCs w:val="24"/>
        </w:rPr>
        <w:t xml:space="preserve"> Астанкова З.А.  </w:t>
      </w:r>
      <w:r w:rsidRPr="008C2738">
        <w:rPr>
          <w:rFonts w:ascii="Times New Roman" w:eastAsia="Times New Roman" w:hAnsi="Times New Roman" w:cs="Times New Roman"/>
          <w:sz w:val="24"/>
          <w:szCs w:val="24"/>
        </w:rPr>
        <w:t>(в обсуждении принял участие</w:t>
      </w:r>
      <w:r w:rsidR="008C2738" w:rsidRPr="008C2738">
        <w:rPr>
          <w:rFonts w:ascii="Times New Roman" w:eastAsia="Times New Roman" w:hAnsi="Times New Roman" w:cs="Times New Roman"/>
          <w:sz w:val="24"/>
          <w:szCs w:val="24"/>
        </w:rPr>
        <w:t xml:space="preserve"> Коваль В.Н.</w:t>
      </w:r>
      <w:r w:rsidRPr="008C27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365F0" w:rsidRDefault="00BB187F" w:rsidP="00B3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738">
        <w:rPr>
          <w:rFonts w:ascii="Times New Roman" w:eastAsia="Times New Roman" w:hAnsi="Times New Roman" w:cs="Times New Roman"/>
          <w:sz w:val="24"/>
          <w:szCs w:val="24"/>
        </w:rPr>
        <w:t>    </w:t>
      </w:r>
      <w:r w:rsidR="00250252" w:rsidRPr="008C273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B365F0">
        <w:rPr>
          <w:rFonts w:ascii="Times New Roman" w:eastAsia="Times New Roman" w:hAnsi="Times New Roman" w:cs="Times New Roman"/>
          <w:sz w:val="24"/>
          <w:szCs w:val="24"/>
        </w:rPr>
        <w:t>Астанкова З.А. доложила о ходе реализации "дорожной карты" на 2019-2021в Белгородской области. Обозначила показатели и системные мероприятия предусмотренные "дорожной картой"   и выполненные Белгородской областью в полном объеме, а так же доложила о показателях достижение которых к концу 2021 года ставится под сомнение. Указала причины и факторы влияющие на выполнение данных показателей.</w:t>
      </w:r>
    </w:p>
    <w:p w:rsidR="00B365F0" w:rsidRDefault="00B365F0" w:rsidP="00B3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Кроме того, обозначила, что в настоящее время </w:t>
      </w:r>
      <w:r w:rsidRPr="008C2738">
        <w:rPr>
          <w:rFonts w:ascii="Times New Roman" w:hAnsi="Times New Roman" w:cs="Times New Roman"/>
          <w:sz w:val="24"/>
          <w:szCs w:val="24"/>
        </w:rPr>
        <w:t>департамент экономического развития 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занимается разработкой </w:t>
      </w:r>
      <w:r>
        <w:rPr>
          <w:rFonts w:ascii="Times New Roman" w:eastAsia="Times New Roman" w:hAnsi="Times New Roman" w:cs="Times New Roman"/>
          <w:sz w:val="24"/>
          <w:szCs w:val="24"/>
        </w:rPr>
        <w:t>проекта "дорожной карты" на 2022-2025г.г.</w:t>
      </w:r>
    </w:p>
    <w:p w:rsidR="00250252" w:rsidRPr="00CD42B7" w:rsidRDefault="00B365F0" w:rsidP="008C2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252" w:rsidRPr="008C27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673E">
        <w:rPr>
          <w:rFonts w:ascii="Times New Roman" w:eastAsia="Times New Roman" w:hAnsi="Times New Roman" w:cs="Times New Roman"/>
          <w:sz w:val="24"/>
          <w:szCs w:val="24"/>
        </w:rPr>
        <w:t>Решили: информацию принять к сведению.</w:t>
      </w:r>
      <w:r w:rsidR="00BB187F" w:rsidRPr="00BB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738">
        <w:rPr>
          <w:rFonts w:ascii="Times New Roman" w:eastAsia="Times New Roman" w:hAnsi="Times New Roman" w:cs="Times New Roman"/>
          <w:sz w:val="24"/>
          <w:szCs w:val="24"/>
        </w:rPr>
        <w:t xml:space="preserve">После завершения разработки проекта "дорожной карты" на 2022-2025г.г. и до ее утверждения Губернатором Белгородской области провести заседание ОС на котором обсудить проект и внести предложения, в </w:t>
      </w:r>
      <w:r w:rsidR="008C2738" w:rsidRPr="00CD42B7">
        <w:rPr>
          <w:rFonts w:ascii="Times New Roman" w:eastAsia="Times New Roman" w:hAnsi="Times New Roman" w:cs="Times New Roman"/>
          <w:sz w:val="24"/>
          <w:szCs w:val="24"/>
        </w:rPr>
        <w:t xml:space="preserve">случае их наличия. </w:t>
      </w:r>
    </w:p>
    <w:p w:rsidR="001B3F10" w:rsidRPr="00CD42B7" w:rsidRDefault="001B3F10" w:rsidP="001B3F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42B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CD42B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8C2738" w:rsidRPr="00CD42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2738" w:rsidRPr="00CD42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Предложения по приоритетным темам для обсуждения на </w:t>
      </w:r>
      <w:r w:rsidR="008C2738" w:rsidRPr="00CD42B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="008C2738" w:rsidRPr="00CD42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Всероссийской научно-практической конференции Общественных советов при Федеральной антимонопольной службе России.</w:t>
      </w:r>
    </w:p>
    <w:p w:rsidR="00CD42B7" w:rsidRPr="00CD42B7" w:rsidRDefault="00395389" w:rsidP="00CD42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B7">
        <w:rPr>
          <w:rFonts w:ascii="Times New Roman" w:eastAsia="Times New Roman" w:hAnsi="Times New Roman" w:cs="Times New Roman"/>
          <w:sz w:val="24"/>
          <w:szCs w:val="24"/>
        </w:rPr>
        <w:t>По второму вопросу повестки выступил</w:t>
      </w:r>
      <w:r w:rsidR="009E7DBA" w:rsidRPr="00CD42B7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ОС </w:t>
      </w:r>
      <w:r w:rsidR="00C649B4" w:rsidRPr="00CD42B7">
        <w:rPr>
          <w:rFonts w:ascii="Times New Roman" w:eastAsia="Times New Roman" w:hAnsi="Times New Roman" w:cs="Times New Roman"/>
          <w:sz w:val="24"/>
          <w:szCs w:val="24"/>
        </w:rPr>
        <w:t>Коваль</w:t>
      </w:r>
      <w:r w:rsidR="009E7DBA" w:rsidRPr="00CD42B7">
        <w:rPr>
          <w:rFonts w:ascii="Times New Roman" w:eastAsia="Times New Roman" w:hAnsi="Times New Roman" w:cs="Times New Roman"/>
          <w:sz w:val="24"/>
          <w:szCs w:val="24"/>
        </w:rPr>
        <w:t xml:space="preserve"> В.Н.</w:t>
      </w:r>
      <w:r w:rsidR="00CD42B7" w:rsidRPr="00CD4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2B7" w:rsidRPr="00CD42B7" w:rsidRDefault="009E7DBA" w:rsidP="00E8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2B7">
        <w:rPr>
          <w:rFonts w:ascii="Times New Roman" w:eastAsia="Times New Roman" w:hAnsi="Times New Roman" w:cs="Times New Roman"/>
          <w:sz w:val="24"/>
          <w:szCs w:val="24"/>
        </w:rPr>
        <w:t xml:space="preserve">Коваль В.Н. </w:t>
      </w:r>
      <w:r w:rsidR="00CD42B7" w:rsidRPr="00CD42B7">
        <w:rPr>
          <w:rFonts w:ascii="Times New Roman" w:eastAsia="Times New Roman" w:hAnsi="Times New Roman" w:cs="Times New Roman"/>
          <w:sz w:val="24"/>
          <w:szCs w:val="24"/>
        </w:rPr>
        <w:t xml:space="preserve">предложил свою кандидатуру для </w:t>
      </w:r>
      <w:r w:rsidR="00CD42B7" w:rsidRPr="00CD42B7">
        <w:rPr>
          <w:rFonts w:ascii="Times New Roman" w:hAnsi="Times New Roman" w:cs="Times New Roman"/>
          <w:sz w:val="24"/>
          <w:szCs w:val="24"/>
        </w:rPr>
        <w:t>включения в список выступающих на 2-ой Всероссийской научно-практической  конференции Общественных советов при ФАС  России. В</w:t>
      </w:r>
      <w:r w:rsidR="00CD42B7" w:rsidRPr="00CD42B7">
        <w:rPr>
          <w:rFonts w:ascii="Times New Roman" w:eastAsia="Times New Roman" w:hAnsi="Times New Roman" w:cs="Times New Roman"/>
          <w:sz w:val="24"/>
          <w:szCs w:val="24"/>
        </w:rPr>
        <w:t xml:space="preserve"> качестве темы для выступления предложил тему "</w:t>
      </w:r>
      <w:r w:rsidR="00CD42B7" w:rsidRPr="00CD42B7">
        <w:rPr>
          <w:rFonts w:ascii="Times New Roman" w:hAnsi="Times New Roman" w:cs="Times New Roman"/>
          <w:sz w:val="24"/>
          <w:szCs w:val="24"/>
        </w:rPr>
        <w:t>Дебюрократизация деловой среды как фактор устойчивого социально-экономического развития. На примере Белгородской области"</w:t>
      </w:r>
    </w:p>
    <w:p w:rsidR="00395389" w:rsidRPr="00CD42B7" w:rsidRDefault="00395389" w:rsidP="00E8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2B7">
        <w:rPr>
          <w:rFonts w:ascii="Times New Roman" w:eastAsia="Times New Roman" w:hAnsi="Times New Roman" w:cs="Times New Roman"/>
          <w:sz w:val="24"/>
          <w:szCs w:val="24"/>
        </w:rPr>
        <w:t>Присутствующие поддержали внесенное предложение.</w:t>
      </w:r>
    </w:p>
    <w:p w:rsidR="00CD42B7" w:rsidRPr="00CD42B7" w:rsidRDefault="00CD42B7" w:rsidP="00E8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42B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CD42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Внедрение антимонопольного комплаенса на территории Белгородской области. </w:t>
      </w:r>
    </w:p>
    <w:p w:rsidR="00CD42B7" w:rsidRDefault="00CD42B7" w:rsidP="00E8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73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третьему</w:t>
      </w:r>
      <w:r w:rsidRPr="008C2738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выступила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заместитель руководителя Белгородского УФАС России </w:t>
      </w:r>
      <w:r w:rsidRPr="00CD42B7">
        <w:rPr>
          <w:rFonts w:ascii="Times New Roman" w:eastAsia="Times New Roman" w:hAnsi="Times New Roman" w:cs="Times New Roman"/>
          <w:sz w:val="24"/>
          <w:szCs w:val="24"/>
        </w:rPr>
        <w:t>Кашу Е.В.</w:t>
      </w:r>
    </w:p>
    <w:p w:rsidR="00CD42B7" w:rsidRDefault="00CD42B7" w:rsidP="00E8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2B7">
        <w:rPr>
          <w:rFonts w:ascii="Times New Roman" w:eastAsia="Times New Roman" w:hAnsi="Times New Roman" w:cs="Times New Roman"/>
          <w:sz w:val="24"/>
          <w:szCs w:val="24"/>
        </w:rPr>
        <w:t>Кашу Е.В.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доложила о ходе внедрения антимонопольного комплаенса на территории Белгородской области. Обозначила проблемы с которыми сталкиваются органы власти региона, а так же органы местного самоуправления при разработке, внедрении и реализации антимонопольного комплаенса. Озвучила результаты проведенного </w:t>
      </w:r>
      <w:r w:rsidR="009B415B">
        <w:rPr>
          <w:rFonts w:ascii="Times New Roman" w:eastAsia="Times New Roman" w:hAnsi="Times New Roman" w:cs="Times New Roman"/>
          <w:sz w:val="24"/>
          <w:szCs w:val="24"/>
        </w:rPr>
        <w:t xml:space="preserve">теруправлением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="00564BA3">
        <w:rPr>
          <w:rFonts w:ascii="Times New Roman" w:eastAsia="Times New Roman" w:hAnsi="Times New Roman" w:cs="Times New Roman"/>
          <w:sz w:val="24"/>
          <w:szCs w:val="24"/>
        </w:rPr>
        <w:t xml:space="preserve">, а так же выявленные типовые ошибки внедрения антимонопольного комплаенса в органах власти и органах местного самоуправления в действиях которых </w:t>
      </w:r>
      <w:r w:rsidR="007D5E5A">
        <w:rPr>
          <w:rFonts w:ascii="Times New Roman" w:eastAsia="Times New Roman" w:hAnsi="Times New Roman" w:cs="Times New Roman"/>
          <w:sz w:val="24"/>
          <w:szCs w:val="24"/>
        </w:rPr>
        <w:t xml:space="preserve">Белгородским УФАС России </w:t>
      </w:r>
      <w:r w:rsidR="00564BA3">
        <w:rPr>
          <w:rFonts w:ascii="Times New Roman" w:eastAsia="Times New Roman" w:hAnsi="Times New Roman" w:cs="Times New Roman"/>
          <w:sz w:val="24"/>
          <w:szCs w:val="24"/>
        </w:rPr>
        <w:t xml:space="preserve">выявлены в 2021 году нарушения </w:t>
      </w:r>
      <w:r w:rsidR="007D5E5A">
        <w:rPr>
          <w:rFonts w:ascii="Times New Roman" w:eastAsia="Times New Roman" w:hAnsi="Times New Roman" w:cs="Times New Roman"/>
          <w:sz w:val="24"/>
          <w:szCs w:val="24"/>
        </w:rPr>
        <w:t xml:space="preserve">антимонопольного законодательства. </w:t>
      </w:r>
    </w:p>
    <w:p w:rsidR="00CD42B7" w:rsidRDefault="00CD42B7" w:rsidP="00E8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2B7" w:rsidRDefault="00CD42B7" w:rsidP="00E8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E5A" w:rsidRDefault="007D5E5A" w:rsidP="00E8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4A9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повестки следующего заседания ОС.</w:t>
      </w:r>
    </w:p>
    <w:p w:rsidR="007D5E5A" w:rsidRPr="00634A91" w:rsidRDefault="007D5E5A" w:rsidP="00E8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91">
        <w:rPr>
          <w:rFonts w:ascii="Times New Roman" w:eastAsia="Times New Roman" w:hAnsi="Times New Roman" w:cs="Times New Roman"/>
          <w:sz w:val="24"/>
          <w:szCs w:val="24"/>
        </w:rPr>
        <w:t xml:space="preserve">Ширков А.В. предложил обсудить на следующем заседании ОС итоги проведенной </w:t>
      </w:r>
      <w:r w:rsidR="00CA77A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34A9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34A91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научно-практической конференции Общественных советов при Федеральной антимонопольной службе России. </w:t>
      </w:r>
    </w:p>
    <w:p w:rsidR="00445238" w:rsidRDefault="007D5E5A" w:rsidP="00E8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91">
        <w:rPr>
          <w:rFonts w:ascii="Times New Roman" w:eastAsia="Times New Roman" w:hAnsi="Times New Roman" w:cs="Times New Roman"/>
          <w:sz w:val="24"/>
          <w:szCs w:val="24"/>
        </w:rPr>
        <w:t>Коваль В.Н.</w:t>
      </w:r>
      <w:r w:rsidR="00B93E8D" w:rsidRPr="00634A91">
        <w:rPr>
          <w:rFonts w:ascii="Times New Roman" w:eastAsia="Times New Roman" w:hAnsi="Times New Roman" w:cs="Times New Roman"/>
          <w:sz w:val="24"/>
          <w:szCs w:val="24"/>
        </w:rPr>
        <w:t xml:space="preserve"> предложил к рассмотрению </w:t>
      </w:r>
      <w:r w:rsidR="00445238">
        <w:rPr>
          <w:rFonts w:ascii="Times New Roman" w:eastAsia="Times New Roman" w:hAnsi="Times New Roman" w:cs="Times New Roman"/>
          <w:sz w:val="24"/>
          <w:szCs w:val="24"/>
        </w:rPr>
        <w:t>два вопроса:</w:t>
      </w:r>
    </w:p>
    <w:p w:rsidR="007D5E5A" w:rsidRDefault="00445238" w:rsidP="00E83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D5E5A" w:rsidRPr="00634A91">
        <w:rPr>
          <w:rFonts w:ascii="Times New Roman" w:eastAsia="Times New Roman" w:hAnsi="Times New Roman" w:cs="Times New Roman"/>
          <w:sz w:val="24"/>
          <w:szCs w:val="24"/>
        </w:rPr>
        <w:t xml:space="preserve">вопрос установления </w:t>
      </w:r>
      <w:r w:rsidR="00B93E8D" w:rsidRPr="00634A91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7D5E5A" w:rsidRPr="00634A91">
        <w:rPr>
          <w:rFonts w:ascii="Times New Roman" w:hAnsi="Times New Roman" w:cs="Times New Roman"/>
          <w:sz w:val="24"/>
          <w:szCs w:val="24"/>
        </w:rPr>
        <w:t>норматив</w:t>
      </w:r>
      <w:r w:rsidR="00B93E8D" w:rsidRPr="00634A91">
        <w:rPr>
          <w:rFonts w:ascii="Times New Roman" w:hAnsi="Times New Roman" w:cs="Times New Roman"/>
          <w:sz w:val="24"/>
          <w:szCs w:val="24"/>
        </w:rPr>
        <w:t>ов</w:t>
      </w:r>
      <w:r w:rsidR="007D5E5A" w:rsidRPr="00634A91">
        <w:rPr>
          <w:rFonts w:ascii="Times New Roman" w:hAnsi="Times New Roman" w:cs="Times New Roman"/>
          <w:sz w:val="24"/>
          <w:szCs w:val="24"/>
        </w:rPr>
        <w:t xml:space="preserve"> состава сточных вод</w:t>
      </w:r>
      <w:r w:rsidR="00B033EB" w:rsidRPr="00634A91">
        <w:rPr>
          <w:rFonts w:ascii="Times New Roman" w:hAnsi="Times New Roman" w:cs="Times New Roman"/>
          <w:sz w:val="24"/>
          <w:szCs w:val="24"/>
        </w:rPr>
        <w:t>, поскольку применяемые нормативы сверх разумных и влекут сдерживание активности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238" w:rsidRPr="00634A91" w:rsidRDefault="00445238" w:rsidP="00E8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вопросы тарифообразования на тепло, в части перераспределения затрат учитываемых в регулируем</w:t>
      </w:r>
      <w:r w:rsidR="00645CB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тариф</w:t>
      </w:r>
      <w:r w:rsidR="00645CB2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на генерацию и на содер</w:t>
      </w:r>
      <w:r w:rsidR="00645CB2">
        <w:rPr>
          <w:rFonts w:ascii="Times New Roman" w:hAnsi="Times New Roman" w:cs="Times New Roman"/>
          <w:sz w:val="24"/>
          <w:szCs w:val="24"/>
        </w:rPr>
        <w:t xml:space="preserve">жание </w:t>
      </w:r>
      <w:r>
        <w:rPr>
          <w:rFonts w:ascii="Times New Roman" w:hAnsi="Times New Roman" w:cs="Times New Roman"/>
          <w:sz w:val="24"/>
          <w:szCs w:val="24"/>
        </w:rPr>
        <w:t>сет</w:t>
      </w:r>
      <w:r w:rsidR="00645CB2">
        <w:rPr>
          <w:rFonts w:ascii="Times New Roman" w:hAnsi="Times New Roman" w:cs="Times New Roman"/>
          <w:sz w:val="24"/>
          <w:szCs w:val="24"/>
        </w:rPr>
        <w:t>ей</w:t>
      </w:r>
      <w:r w:rsidR="00803B96">
        <w:rPr>
          <w:rFonts w:ascii="Times New Roman" w:hAnsi="Times New Roman" w:cs="Times New Roman"/>
          <w:sz w:val="24"/>
          <w:szCs w:val="24"/>
        </w:rPr>
        <w:t>, поскольку существующий порядок ценообразования ставит в преимущественн</w:t>
      </w:r>
      <w:r w:rsidR="00602D2B">
        <w:rPr>
          <w:rFonts w:ascii="Times New Roman" w:hAnsi="Times New Roman" w:cs="Times New Roman"/>
          <w:sz w:val="24"/>
          <w:szCs w:val="24"/>
        </w:rPr>
        <w:t>ое</w:t>
      </w:r>
      <w:r w:rsidR="00803B96">
        <w:rPr>
          <w:rFonts w:ascii="Times New Roman" w:hAnsi="Times New Roman" w:cs="Times New Roman"/>
          <w:sz w:val="24"/>
          <w:szCs w:val="24"/>
        </w:rPr>
        <w:t xml:space="preserve"> </w:t>
      </w:r>
      <w:r w:rsidR="00602D2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803B96">
        <w:rPr>
          <w:rFonts w:ascii="Times New Roman" w:hAnsi="Times New Roman" w:cs="Times New Roman"/>
          <w:sz w:val="24"/>
          <w:szCs w:val="24"/>
        </w:rPr>
        <w:t>финансовую сторону деятельности хозяйствующих субъектов, осуществляющих деятельность по генерации</w:t>
      </w:r>
      <w:r w:rsidR="00602D2B">
        <w:rPr>
          <w:rFonts w:ascii="Times New Roman" w:hAnsi="Times New Roman" w:cs="Times New Roman"/>
          <w:sz w:val="24"/>
          <w:szCs w:val="24"/>
        </w:rPr>
        <w:t>,</w:t>
      </w:r>
      <w:r w:rsidR="00803B96">
        <w:rPr>
          <w:rFonts w:ascii="Times New Roman" w:hAnsi="Times New Roman" w:cs="Times New Roman"/>
          <w:sz w:val="24"/>
          <w:szCs w:val="24"/>
        </w:rPr>
        <w:t xml:space="preserve"> по отношению к субъектам содержащим сети. </w:t>
      </w:r>
    </w:p>
    <w:p w:rsidR="00CA77A9" w:rsidRDefault="00A373E9" w:rsidP="00E8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 утвердить следующую повестку заседания</w:t>
      </w:r>
      <w:r w:rsidR="00CA77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77A9" w:rsidRPr="00CD42B7" w:rsidRDefault="00CA77A9" w:rsidP="00CA7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37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Обсуждение проекта "дорожной карты" по развитию конкуренции на территории Белгородской области на 2022-2025г.г. </w:t>
      </w:r>
    </w:p>
    <w:p w:rsidR="007D5E5A" w:rsidRDefault="00CA77A9" w:rsidP="00E8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</w:t>
      </w:r>
      <w:r w:rsidRPr="00634A91">
        <w:rPr>
          <w:rFonts w:ascii="Times New Roman" w:eastAsia="Times New Roman" w:hAnsi="Times New Roman" w:cs="Times New Roman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4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A9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34A91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научно-практической конференции Общественных советов при Федеральной антимонопольной службе России.</w:t>
      </w:r>
    </w:p>
    <w:p w:rsidR="00CA77A9" w:rsidRDefault="00CA77A9" w:rsidP="00E83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</w:t>
      </w:r>
      <w:r w:rsidRPr="00634A91">
        <w:rPr>
          <w:rFonts w:ascii="Times New Roman" w:hAnsi="Times New Roman" w:cs="Times New Roman"/>
          <w:sz w:val="24"/>
          <w:szCs w:val="24"/>
        </w:rPr>
        <w:t>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34A91">
        <w:rPr>
          <w:rFonts w:ascii="Times New Roman" w:hAnsi="Times New Roman" w:cs="Times New Roman"/>
          <w:sz w:val="24"/>
          <w:szCs w:val="24"/>
        </w:rPr>
        <w:t xml:space="preserve"> состава сточных вод</w:t>
      </w:r>
      <w:r>
        <w:rPr>
          <w:rFonts w:ascii="Times New Roman" w:hAnsi="Times New Roman" w:cs="Times New Roman"/>
          <w:sz w:val="24"/>
          <w:szCs w:val="24"/>
        </w:rPr>
        <w:t>, устанавливаемые</w:t>
      </w:r>
      <w:r w:rsidRPr="00634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A91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 Белгородской области (докладчик Коваль В.Н.)</w:t>
      </w:r>
    </w:p>
    <w:p w:rsidR="00CA77A9" w:rsidRDefault="00CA77A9" w:rsidP="00CA77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Тарифообразование на тепло. Перераспределение затрат на генерацию и сети.  (докладчик Коваль В.Н.)</w:t>
      </w:r>
      <w:r w:rsidRPr="00634A91">
        <w:rPr>
          <w:rFonts w:ascii="Times New Roman" w:hAnsi="Times New Roman" w:cs="Times New Roman"/>
          <w:sz w:val="24"/>
          <w:szCs w:val="24"/>
        </w:rPr>
        <w:t>,</w:t>
      </w:r>
    </w:p>
    <w:p w:rsidR="00CA77A9" w:rsidRDefault="00CA77A9" w:rsidP="00E83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План работы на 2022 год.</w:t>
      </w:r>
    </w:p>
    <w:p w:rsidR="00446B6E" w:rsidRDefault="00446B6E" w:rsidP="00E8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0AA" w:rsidRPr="00BB187F" w:rsidRDefault="007060AA" w:rsidP="00706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>ОС  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В.Н. Коваль</w:t>
      </w:r>
    </w:p>
    <w:sectPr w:rsidR="007060AA" w:rsidRPr="00BB187F" w:rsidSect="00A67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5A" w:rsidRDefault="00C6345A" w:rsidP="0002311A">
      <w:pPr>
        <w:spacing w:after="0" w:line="240" w:lineRule="auto"/>
      </w:pPr>
      <w:r>
        <w:separator/>
      </w:r>
    </w:p>
  </w:endnote>
  <w:endnote w:type="continuationSeparator" w:id="1">
    <w:p w:rsidR="00C6345A" w:rsidRDefault="00C6345A" w:rsidP="0002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E9" w:rsidRDefault="00A373E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795282"/>
      <w:docPartObj>
        <w:docPartGallery w:val="Page Numbers (Bottom of Page)"/>
        <w:docPartUnique/>
      </w:docPartObj>
    </w:sdtPr>
    <w:sdtContent>
      <w:p w:rsidR="00A373E9" w:rsidRDefault="005B3581">
        <w:pPr>
          <w:pStyle w:val="a7"/>
          <w:jc w:val="right"/>
        </w:pPr>
        <w:fldSimple w:instr=" PAGE   \* MERGEFORMAT ">
          <w:r w:rsidR="00917201">
            <w:rPr>
              <w:noProof/>
            </w:rPr>
            <w:t>2</w:t>
          </w:r>
        </w:fldSimple>
      </w:p>
    </w:sdtContent>
  </w:sdt>
  <w:p w:rsidR="00A373E9" w:rsidRDefault="00A373E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E9" w:rsidRDefault="00A373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5A" w:rsidRDefault="00C6345A" w:rsidP="0002311A">
      <w:pPr>
        <w:spacing w:after="0" w:line="240" w:lineRule="auto"/>
      </w:pPr>
      <w:r>
        <w:separator/>
      </w:r>
    </w:p>
  </w:footnote>
  <w:footnote w:type="continuationSeparator" w:id="1">
    <w:p w:rsidR="00C6345A" w:rsidRDefault="00C6345A" w:rsidP="0002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E9" w:rsidRDefault="00A373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E9" w:rsidRPr="00A67259" w:rsidRDefault="00A373E9" w:rsidP="00A67259">
    <w:pPr>
      <w:pStyle w:val="a5"/>
      <w:ind w:firstLine="708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E9" w:rsidRPr="0002311A" w:rsidRDefault="00A373E9" w:rsidP="00A67259">
    <w:pPr>
      <w:pStyle w:val="a5"/>
      <w:rPr>
        <w:rFonts w:ascii="Times New Roman" w:hAnsi="Times New Roman" w:cs="Times New Roman"/>
        <w:b/>
        <w:sz w:val="24"/>
        <w:szCs w:val="24"/>
      </w:rPr>
    </w:pPr>
    <w:r w:rsidRPr="0002311A">
      <w:rPr>
        <w:rFonts w:ascii="Times New Roman" w:hAnsi="Times New Roman" w:cs="Times New Roman"/>
        <w:b/>
        <w:sz w:val="24"/>
        <w:szCs w:val="24"/>
      </w:rPr>
      <w:t>Управление Федеральной антимонопольной службы по Белгородской области</w:t>
    </w:r>
  </w:p>
  <w:p w:rsidR="00A373E9" w:rsidRDefault="00A373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87F"/>
    <w:rsid w:val="0002311A"/>
    <w:rsid w:val="00071F46"/>
    <w:rsid w:val="00110790"/>
    <w:rsid w:val="00120475"/>
    <w:rsid w:val="00121F31"/>
    <w:rsid w:val="00130C2C"/>
    <w:rsid w:val="00137BC2"/>
    <w:rsid w:val="001B3F10"/>
    <w:rsid w:val="00250252"/>
    <w:rsid w:val="00341E5C"/>
    <w:rsid w:val="00390978"/>
    <w:rsid w:val="00395389"/>
    <w:rsid w:val="00445238"/>
    <w:rsid w:val="00446B6E"/>
    <w:rsid w:val="00484898"/>
    <w:rsid w:val="004A2FA1"/>
    <w:rsid w:val="004F5E0A"/>
    <w:rsid w:val="00545F86"/>
    <w:rsid w:val="00564BA3"/>
    <w:rsid w:val="005B3581"/>
    <w:rsid w:val="005D7C01"/>
    <w:rsid w:val="00602D2B"/>
    <w:rsid w:val="006126BC"/>
    <w:rsid w:val="00634A91"/>
    <w:rsid w:val="00645CB2"/>
    <w:rsid w:val="0066223E"/>
    <w:rsid w:val="006765F3"/>
    <w:rsid w:val="006973A1"/>
    <w:rsid w:val="006F71B8"/>
    <w:rsid w:val="007060AA"/>
    <w:rsid w:val="00734132"/>
    <w:rsid w:val="00775E9A"/>
    <w:rsid w:val="007D5E5A"/>
    <w:rsid w:val="007E1966"/>
    <w:rsid w:val="00803B96"/>
    <w:rsid w:val="00821156"/>
    <w:rsid w:val="008B463B"/>
    <w:rsid w:val="008C2738"/>
    <w:rsid w:val="00917201"/>
    <w:rsid w:val="0092673E"/>
    <w:rsid w:val="00955628"/>
    <w:rsid w:val="00962986"/>
    <w:rsid w:val="009656B8"/>
    <w:rsid w:val="0098688B"/>
    <w:rsid w:val="009A627B"/>
    <w:rsid w:val="009B415B"/>
    <w:rsid w:val="009E7DBA"/>
    <w:rsid w:val="00A373E9"/>
    <w:rsid w:val="00A67259"/>
    <w:rsid w:val="00A81270"/>
    <w:rsid w:val="00AC6BC6"/>
    <w:rsid w:val="00B033EB"/>
    <w:rsid w:val="00B255B8"/>
    <w:rsid w:val="00B365F0"/>
    <w:rsid w:val="00B91AB7"/>
    <w:rsid w:val="00B93E8D"/>
    <w:rsid w:val="00BB187F"/>
    <w:rsid w:val="00C12B19"/>
    <w:rsid w:val="00C4432E"/>
    <w:rsid w:val="00C6345A"/>
    <w:rsid w:val="00C649B4"/>
    <w:rsid w:val="00C972CC"/>
    <w:rsid w:val="00CA77A9"/>
    <w:rsid w:val="00CB1BEE"/>
    <w:rsid w:val="00CC5F4F"/>
    <w:rsid w:val="00CD42B7"/>
    <w:rsid w:val="00D6431B"/>
    <w:rsid w:val="00D95EC5"/>
    <w:rsid w:val="00DE1646"/>
    <w:rsid w:val="00E14F0F"/>
    <w:rsid w:val="00E75223"/>
    <w:rsid w:val="00E80D7D"/>
    <w:rsid w:val="00E838F7"/>
    <w:rsid w:val="00EA48A5"/>
    <w:rsid w:val="00F14062"/>
    <w:rsid w:val="00F17CD0"/>
    <w:rsid w:val="00F95B82"/>
    <w:rsid w:val="00FB19BC"/>
    <w:rsid w:val="00FD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A"/>
  </w:style>
  <w:style w:type="paragraph" w:styleId="1">
    <w:name w:val="heading 1"/>
    <w:basedOn w:val="a"/>
    <w:next w:val="a"/>
    <w:link w:val="10"/>
    <w:uiPriority w:val="9"/>
    <w:qFormat/>
    <w:rsid w:val="008C2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C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87F"/>
    <w:rPr>
      <w:b/>
      <w:bCs/>
    </w:rPr>
  </w:style>
  <w:style w:type="character" w:customStyle="1" w:styleId="date-display-single">
    <w:name w:val="date-display-single"/>
    <w:basedOn w:val="a0"/>
    <w:rsid w:val="00BB187F"/>
  </w:style>
  <w:style w:type="paragraph" w:styleId="a5">
    <w:name w:val="header"/>
    <w:basedOn w:val="a"/>
    <w:link w:val="a6"/>
    <w:uiPriority w:val="99"/>
    <w:semiHidden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11A"/>
  </w:style>
  <w:style w:type="paragraph" w:styleId="a7">
    <w:name w:val="footer"/>
    <w:basedOn w:val="a"/>
    <w:link w:val="a8"/>
    <w:uiPriority w:val="99"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11A"/>
  </w:style>
  <w:style w:type="table" w:styleId="a9">
    <w:name w:val="Table Grid"/>
    <w:basedOn w:val="a1"/>
    <w:uiPriority w:val="59"/>
    <w:rsid w:val="0002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C27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C2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8C2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E9E9-DB5A-4AE8-9620-76E7EEA3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to31-kashu</dc:creator>
  <cp:keywords/>
  <dc:description/>
  <cp:lastModifiedBy>to31-kashu</cp:lastModifiedBy>
  <cp:revision>56</cp:revision>
  <cp:lastPrinted>2020-03-12T13:01:00Z</cp:lastPrinted>
  <dcterms:created xsi:type="dcterms:W3CDTF">2020-01-15T12:52:00Z</dcterms:created>
  <dcterms:modified xsi:type="dcterms:W3CDTF">2021-11-17T07:47:00Z</dcterms:modified>
</cp:coreProperties>
</file>