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76" w:rsidRPr="00EA2B7A" w:rsidRDefault="00EA2B7A" w:rsidP="008D26EF">
      <w:pPr>
        <w:pStyle w:val="a4"/>
        <w:keepNext/>
        <w:tabs>
          <w:tab w:val="left" w:pos="709"/>
        </w:tabs>
        <w:spacing w:after="0"/>
        <w:ind w:right="21" w:firstLine="720"/>
        <w:jc w:val="center"/>
        <w:rPr>
          <w:b/>
          <w:szCs w:val="28"/>
        </w:rPr>
      </w:pPr>
      <w:r w:rsidRPr="00EA2B7A">
        <w:rPr>
          <w:b/>
          <w:szCs w:val="28"/>
        </w:rPr>
        <w:t>ДОКЛАД</w:t>
      </w:r>
    </w:p>
    <w:p w:rsidR="00D9496F" w:rsidRPr="00EA2B7A" w:rsidRDefault="00D9496F" w:rsidP="00D9496F">
      <w:pPr>
        <w:pStyle w:val="a4"/>
        <w:keepNext/>
        <w:tabs>
          <w:tab w:val="left" w:pos="709"/>
        </w:tabs>
        <w:spacing w:after="0"/>
        <w:ind w:right="21"/>
        <w:jc w:val="center"/>
        <w:rPr>
          <w:b/>
          <w:szCs w:val="28"/>
          <w:u w:val="single"/>
        </w:rPr>
      </w:pPr>
      <w:r>
        <w:rPr>
          <w:b/>
          <w:szCs w:val="28"/>
          <w:u w:val="single"/>
        </w:rPr>
        <w:t xml:space="preserve">по правоприменительной практике </w:t>
      </w:r>
      <w:proofErr w:type="gramStart"/>
      <w:r w:rsidRPr="00EA2B7A">
        <w:rPr>
          <w:b/>
          <w:szCs w:val="28"/>
          <w:u w:val="single"/>
        </w:rPr>
        <w:t>Белгородского</w:t>
      </w:r>
      <w:proofErr w:type="gramEnd"/>
      <w:r w:rsidRPr="00EA2B7A">
        <w:rPr>
          <w:b/>
          <w:szCs w:val="28"/>
          <w:u w:val="single"/>
        </w:rPr>
        <w:t xml:space="preserve"> УФАС </w:t>
      </w:r>
    </w:p>
    <w:p w:rsidR="00EA2B7A" w:rsidRPr="00EA2B7A" w:rsidRDefault="00EA2B7A" w:rsidP="00EA2B7A">
      <w:pPr>
        <w:pStyle w:val="a4"/>
        <w:keepNext/>
        <w:tabs>
          <w:tab w:val="left" w:pos="709"/>
        </w:tabs>
        <w:spacing w:after="0"/>
        <w:ind w:right="21"/>
        <w:jc w:val="center"/>
        <w:rPr>
          <w:szCs w:val="28"/>
        </w:rPr>
      </w:pPr>
      <w:r w:rsidRPr="00EA2B7A">
        <w:rPr>
          <w:szCs w:val="28"/>
        </w:rPr>
        <w:t xml:space="preserve">к </w:t>
      </w:r>
      <w:r w:rsidR="009C5476" w:rsidRPr="00EA2B7A">
        <w:rPr>
          <w:szCs w:val="28"/>
        </w:rPr>
        <w:t>проведени</w:t>
      </w:r>
      <w:r w:rsidRPr="00EA2B7A">
        <w:rPr>
          <w:szCs w:val="28"/>
        </w:rPr>
        <w:t>ю</w:t>
      </w:r>
      <w:r w:rsidR="009C5476" w:rsidRPr="00EA2B7A">
        <w:rPr>
          <w:szCs w:val="28"/>
        </w:rPr>
        <w:t xml:space="preserve"> публичн</w:t>
      </w:r>
      <w:r w:rsidRPr="00EA2B7A">
        <w:rPr>
          <w:szCs w:val="28"/>
        </w:rPr>
        <w:t>ого</w:t>
      </w:r>
      <w:r w:rsidR="009C5476" w:rsidRPr="00EA2B7A">
        <w:rPr>
          <w:szCs w:val="28"/>
        </w:rPr>
        <w:t xml:space="preserve"> обсуждени</w:t>
      </w:r>
      <w:r w:rsidRPr="00EA2B7A">
        <w:rPr>
          <w:szCs w:val="28"/>
        </w:rPr>
        <w:t>я</w:t>
      </w:r>
      <w:r w:rsidR="009C5476" w:rsidRPr="00EA2B7A">
        <w:rPr>
          <w:szCs w:val="28"/>
        </w:rPr>
        <w:t xml:space="preserve"> результатов правоприменительной практики, руководств по соблюдению обязательных требований органа государственного контроля (надзора) </w:t>
      </w:r>
    </w:p>
    <w:p w:rsidR="00B12AE7" w:rsidRPr="00D9496F" w:rsidRDefault="00EA2B7A" w:rsidP="00EA2B7A">
      <w:pPr>
        <w:pStyle w:val="a4"/>
        <w:keepNext/>
        <w:tabs>
          <w:tab w:val="left" w:pos="709"/>
        </w:tabs>
        <w:spacing w:after="0"/>
        <w:ind w:right="21"/>
        <w:jc w:val="center"/>
        <w:rPr>
          <w:b/>
          <w:szCs w:val="28"/>
          <w:u w:val="single"/>
        </w:rPr>
      </w:pPr>
      <w:r w:rsidRPr="00D9496F">
        <w:rPr>
          <w:b/>
          <w:szCs w:val="28"/>
          <w:u w:val="single"/>
        </w:rPr>
        <w:t>за 1-е полугодие 2017 года</w:t>
      </w:r>
    </w:p>
    <w:p w:rsidR="00D9496F" w:rsidRPr="00EA2B7A" w:rsidRDefault="00D9496F" w:rsidP="00EA2B7A">
      <w:pPr>
        <w:pStyle w:val="a4"/>
        <w:keepNext/>
        <w:tabs>
          <w:tab w:val="left" w:pos="709"/>
        </w:tabs>
        <w:spacing w:after="0"/>
        <w:ind w:right="21" w:firstLine="720"/>
        <w:jc w:val="center"/>
        <w:rPr>
          <w:b/>
          <w:szCs w:val="28"/>
          <w:u w:val="single"/>
        </w:rPr>
      </w:pPr>
    </w:p>
    <w:p w:rsidR="00952CBB" w:rsidRDefault="00952CBB" w:rsidP="00482586">
      <w:pPr>
        <w:pStyle w:val="a4"/>
        <w:keepNext/>
        <w:numPr>
          <w:ilvl w:val="0"/>
          <w:numId w:val="10"/>
        </w:numPr>
        <w:tabs>
          <w:tab w:val="left" w:pos="709"/>
        </w:tabs>
        <w:spacing w:after="0"/>
        <w:ind w:right="21"/>
        <w:jc w:val="center"/>
        <w:rPr>
          <w:b/>
          <w:szCs w:val="28"/>
          <w:u w:val="single"/>
        </w:rPr>
      </w:pPr>
    </w:p>
    <w:p w:rsidR="009C5476" w:rsidRPr="00EA2B7A" w:rsidRDefault="00EA2B7A" w:rsidP="00952CBB">
      <w:pPr>
        <w:pStyle w:val="a4"/>
        <w:keepNext/>
        <w:tabs>
          <w:tab w:val="left" w:pos="709"/>
        </w:tabs>
        <w:spacing w:after="0"/>
        <w:ind w:right="21"/>
        <w:jc w:val="center"/>
        <w:rPr>
          <w:b/>
          <w:szCs w:val="28"/>
          <w:u w:val="single"/>
        </w:rPr>
      </w:pPr>
      <w:r w:rsidRPr="00EA2B7A">
        <w:rPr>
          <w:b/>
          <w:szCs w:val="28"/>
          <w:u w:val="single"/>
        </w:rPr>
        <w:t>ПРИМЕНЕНИ</w:t>
      </w:r>
      <w:r w:rsidR="00482586">
        <w:rPr>
          <w:b/>
          <w:szCs w:val="28"/>
          <w:u w:val="single"/>
        </w:rPr>
        <w:t>Е</w:t>
      </w:r>
      <w:r w:rsidRPr="00EA2B7A">
        <w:rPr>
          <w:b/>
          <w:szCs w:val="28"/>
          <w:u w:val="single"/>
        </w:rPr>
        <w:t xml:space="preserve"> АНТИМОНОПОЛЬНОГО ЗАКОНОДАТЕЛЬСТВА</w:t>
      </w:r>
    </w:p>
    <w:p w:rsidR="00B67D02" w:rsidRDefault="00B67D02" w:rsidP="00EA2B7A">
      <w:pPr>
        <w:pStyle w:val="a4"/>
        <w:keepNext/>
        <w:tabs>
          <w:tab w:val="left" w:pos="709"/>
        </w:tabs>
        <w:spacing w:after="0"/>
        <w:ind w:right="21"/>
        <w:jc w:val="center"/>
        <w:rPr>
          <w:i/>
          <w:szCs w:val="28"/>
        </w:rPr>
      </w:pPr>
    </w:p>
    <w:p w:rsidR="00B67D02" w:rsidRDefault="00B67D02" w:rsidP="002342DB">
      <w:pPr>
        <w:pStyle w:val="a4"/>
        <w:keepNext/>
        <w:tabs>
          <w:tab w:val="left" w:pos="709"/>
        </w:tabs>
        <w:spacing w:after="0"/>
        <w:ind w:right="21"/>
        <w:jc w:val="both"/>
        <w:rPr>
          <w:szCs w:val="28"/>
        </w:rPr>
      </w:pPr>
      <w:r>
        <w:rPr>
          <w:szCs w:val="28"/>
        </w:rPr>
        <w:tab/>
      </w:r>
      <w:r w:rsidR="002342DB" w:rsidRPr="00437E10">
        <w:rPr>
          <w:szCs w:val="28"/>
        </w:rPr>
        <w:t>За текущий пери</w:t>
      </w:r>
      <w:r w:rsidR="002342DB">
        <w:rPr>
          <w:szCs w:val="28"/>
        </w:rPr>
        <w:t>о</w:t>
      </w:r>
      <w:r w:rsidR="002342DB" w:rsidRPr="00437E10">
        <w:rPr>
          <w:szCs w:val="28"/>
        </w:rPr>
        <w:t>д 2017 года Белгородское УФАС России рас</w:t>
      </w:r>
      <w:r w:rsidR="002342DB">
        <w:rPr>
          <w:szCs w:val="28"/>
        </w:rPr>
        <w:t>с</w:t>
      </w:r>
      <w:r w:rsidR="002342DB" w:rsidRPr="00437E10">
        <w:rPr>
          <w:szCs w:val="28"/>
        </w:rPr>
        <w:t>мотрело</w:t>
      </w:r>
      <w:r w:rsidR="002342DB">
        <w:rPr>
          <w:szCs w:val="28"/>
        </w:rPr>
        <w:t xml:space="preserve"> </w:t>
      </w:r>
      <w:r w:rsidR="003D6833">
        <w:rPr>
          <w:szCs w:val="28"/>
        </w:rPr>
        <w:t>91 заявление</w:t>
      </w:r>
      <w:r w:rsidR="002342DB">
        <w:rPr>
          <w:szCs w:val="28"/>
        </w:rPr>
        <w:t xml:space="preserve">. </w:t>
      </w:r>
    </w:p>
    <w:p w:rsidR="00952CBB" w:rsidRDefault="00B67D02" w:rsidP="00952CBB">
      <w:pPr>
        <w:pStyle w:val="a4"/>
        <w:keepNext/>
        <w:tabs>
          <w:tab w:val="left" w:pos="709"/>
        </w:tabs>
        <w:spacing w:after="0"/>
        <w:ind w:right="21"/>
        <w:jc w:val="both"/>
        <w:rPr>
          <w:szCs w:val="28"/>
        </w:rPr>
      </w:pPr>
      <w:r>
        <w:rPr>
          <w:szCs w:val="28"/>
        </w:rPr>
        <w:tab/>
      </w:r>
    </w:p>
    <w:p w:rsidR="00952CBB" w:rsidRPr="00482586" w:rsidRDefault="00952CBB" w:rsidP="00952CBB">
      <w:pPr>
        <w:pStyle w:val="a4"/>
        <w:keepNext/>
        <w:tabs>
          <w:tab w:val="left" w:pos="709"/>
        </w:tabs>
        <w:spacing w:after="0"/>
        <w:ind w:right="21"/>
        <w:jc w:val="center"/>
        <w:rPr>
          <w:b/>
          <w:i/>
          <w:szCs w:val="28"/>
          <w:u w:val="single"/>
        </w:rPr>
      </w:pPr>
      <w:r w:rsidRPr="00482586">
        <w:rPr>
          <w:b/>
          <w:i/>
          <w:szCs w:val="28"/>
          <w:u w:val="single"/>
        </w:rPr>
        <w:t>Рассмотрение дел о нарушении антимонопольного законодательства:</w:t>
      </w:r>
    </w:p>
    <w:p w:rsidR="00952CBB" w:rsidRDefault="00952CBB" w:rsidP="00952CBB">
      <w:pPr>
        <w:pStyle w:val="a4"/>
        <w:keepNext/>
        <w:tabs>
          <w:tab w:val="left" w:pos="709"/>
        </w:tabs>
        <w:spacing w:after="0"/>
        <w:ind w:right="21"/>
        <w:jc w:val="both"/>
        <w:rPr>
          <w:szCs w:val="28"/>
        </w:rPr>
      </w:pPr>
    </w:p>
    <w:p w:rsidR="009E5CEB" w:rsidRPr="00482586" w:rsidRDefault="00952CBB" w:rsidP="00952CBB">
      <w:pPr>
        <w:pStyle w:val="a4"/>
        <w:keepNext/>
        <w:tabs>
          <w:tab w:val="left" w:pos="709"/>
        </w:tabs>
        <w:spacing w:after="0"/>
        <w:ind w:right="21"/>
        <w:jc w:val="both"/>
        <w:rPr>
          <w:b/>
          <w:szCs w:val="28"/>
        </w:rPr>
      </w:pPr>
      <w:r>
        <w:rPr>
          <w:szCs w:val="28"/>
        </w:rPr>
        <w:t xml:space="preserve"> </w:t>
      </w:r>
      <w:r>
        <w:rPr>
          <w:b/>
          <w:szCs w:val="28"/>
        </w:rPr>
        <w:tab/>
      </w:r>
      <w:r w:rsidR="003D6833" w:rsidRPr="00482586">
        <w:rPr>
          <w:b/>
          <w:szCs w:val="28"/>
        </w:rPr>
        <w:t>По ст</w:t>
      </w:r>
      <w:r>
        <w:rPr>
          <w:b/>
          <w:szCs w:val="28"/>
        </w:rPr>
        <w:t>атье</w:t>
      </w:r>
      <w:r w:rsidR="003D6833" w:rsidRPr="00482586">
        <w:rPr>
          <w:b/>
          <w:szCs w:val="28"/>
        </w:rPr>
        <w:t xml:space="preserve"> 10</w:t>
      </w:r>
      <w:r w:rsidR="009E5CEB" w:rsidRPr="00482586">
        <w:rPr>
          <w:b/>
          <w:szCs w:val="28"/>
        </w:rPr>
        <w:t xml:space="preserve"> Федерального закона от 26.07.2006 №135-ФЗ «О защите конкуренции» (Запрет на злоупотребление хозяйствующим субъектом доминирующим положением): </w:t>
      </w:r>
    </w:p>
    <w:p w:rsidR="009E5CEB" w:rsidRPr="00605AEE" w:rsidRDefault="009E5CEB" w:rsidP="009E5CEB">
      <w:pPr>
        <w:widowControl w:val="0"/>
        <w:suppressAutoHyphens/>
        <w:spacing w:before="120" w:after="120" w:line="240" w:lineRule="auto"/>
        <w:ind w:firstLine="702"/>
        <w:jc w:val="both"/>
        <w:rPr>
          <w:rFonts w:ascii="Times New Roman" w:eastAsia="Times New Roman" w:hAnsi="Times New Roman" w:cs="Times New Roman"/>
          <w:sz w:val="28"/>
          <w:szCs w:val="28"/>
        </w:rPr>
      </w:pPr>
      <w:r w:rsidRPr="00605AEE">
        <w:rPr>
          <w:rFonts w:ascii="Times New Roman" w:hAnsi="Times New Roman" w:cs="Times New Roman"/>
          <w:sz w:val="28"/>
          <w:szCs w:val="28"/>
          <w:u w:val="single"/>
        </w:rPr>
        <w:t>дело в отношении ОАО «Газпром газораспределение Белгород»</w:t>
      </w:r>
      <w:r w:rsidRPr="00605AEE">
        <w:rPr>
          <w:rFonts w:ascii="Times New Roman" w:hAnsi="Times New Roman" w:cs="Times New Roman"/>
          <w:sz w:val="28"/>
          <w:szCs w:val="28"/>
        </w:rPr>
        <w:t xml:space="preserve"> возбуждено по заявлениям физических лиц. Признаки нарушения выразились </w:t>
      </w:r>
      <w:r w:rsidRPr="00605AEE">
        <w:rPr>
          <w:rFonts w:ascii="Times New Roman" w:eastAsia="Times New Roman" w:hAnsi="Times New Roman" w:cs="Times New Roman"/>
          <w:sz w:val="28"/>
          <w:szCs w:val="28"/>
        </w:rPr>
        <w:t>в ограничении конкуренции в сфере оказания услуг по техническому обслуживанию внутриквартирного газового оборудования путем введения абонентов в заблуждение относительно предмета договора, а также понуждением к заключению договора.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По результатам рассмотрения принято решение о </w:t>
      </w:r>
      <w:r w:rsidRPr="00605AEE">
        <w:rPr>
          <w:rFonts w:ascii="Times New Roman" w:eastAsia="Times New Roman" w:hAnsi="Times New Roman" w:cs="Times New Roman"/>
          <w:sz w:val="28"/>
          <w:szCs w:val="28"/>
        </w:rPr>
        <w:t>прекращен</w:t>
      </w:r>
      <w:r>
        <w:rPr>
          <w:rFonts w:ascii="Times New Roman" w:eastAsia="Times New Roman" w:hAnsi="Times New Roman" w:cs="Times New Roman"/>
          <w:sz w:val="28"/>
          <w:szCs w:val="28"/>
        </w:rPr>
        <w:t>ии дела</w:t>
      </w:r>
      <w:r w:rsidRPr="00605AEE">
        <w:rPr>
          <w:rFonts w:ascii="Times New Roman" w:eastAsia="Times New Roman" w:hAnsi="Times New Roman" w:cs="Times New Roman"/>
          <w:sz w:val="28"/>
          <w:szCs w:val="28"/>
        </w:rPr>
        <w:t xml:space="preserve"> в связи с отсутствием нарушения антимонопольного законодательства в рассматриваемых действиях</w:t>
      </w:r>
      <w:proofErr w:type="gramEnd"/>
      <w:r w:rsidR="00C100FA">
        <w:rPr>
          <w:rFonts w:ascii="Times New Roman" w:eastAsia="Times New Roman" w:hAnsi="Times New Roman" w:cs="Times New Roman"/>
          <w:sz w:val="28"/>
          <w:szCs w:val="28"/>
        </w:rPr>
        <w:t>;</w:t>
      </w:r>
    </w:p>
    <w:p w:rsidR="009E5CEB" w:rsidRPr="008A33AD" w:rsidRDefault="009E5CEB" w:rsidP="009E5CEB">
      <w:pPr>
        <w:autoSpaceDE w:val="0"/>
        <w:autoSpaceDN w:val="0"/>
        <w:adjustRightInd w:val="0"/>
        <w:spacing w:before="120" w:after="120" w:line="240" w:lineRule="auto"/>
        <w:ind w:firstLine="540"/>
        <w:jc w:val="both"/>
        <w:rPr>
          <w:rFonts w:ascii="Times New Roman" w:hAnsi="Times New Roman" w:cs="Times New Roman"/>
          <w:color w:val="000000" w:themeColor="text1"/>
          <w:sz w:val="28"/>
          <w:szCs w:val="28"/>
        </w:rPr>
      </w:pPr>
      <w:r w:rsidRPr="00605AEE">
        <w:rPr>
          <w:rFonts w:ascii="Times New Roman" w:hAnsi="Times New Roman" w:cs="Times New Roman"/>
          <w:sz w:val="28"/>
          <w:szCs w:val="28"/>
          <w:u w:val="single"/>
        </w:rPr>
        <w:t>дело в отношении</w:t>
      </w:r>
      <w:r w:rsidRPr="00605AEE">
        <w:rPr>
          <w:rFonts w:ascii="Times New Roman" w:eastAsia="Arial" w:hAnsi="Times New Roman" w:cs="Times New Roman"/>
          <w:sz w:val="28"/>
          <w:szCs w:val="28"/>
          <w:u w:val="single"/>
          <w:lang w:eastAsia="ar-SA"/>
        </w:rPr>
        <w:t xml:space="preserve"> ОАО «Белгородское авиапредприятие»</w:t>
      </w:r>
      <w:r w:rsidRPr="00605AEE">
        <w:rPr>
          <w:rFonts w:ascii="Times New Roman" w:eastAsia="Arial" w:hAnsi="Times New Roman" w:cs="Times New Roman"/>
          <w:sz w:val="28"/>
          <w:szCs w:val="28"/>
          <w:lang w:eastAsia="ar-SA"/>
        </w:rPr>
        <w:t xml:space="preserve"> возбуждено по материалам </w:t>
      </w:r>
      <w:r w:rsidRPr="00605AEE">
        <w:rPr>
          <w:rFonts w:ascii="Times New Roman" w:eastAsia="Times New Roman" w:hAnsi="Times New Roman" w:cs="Times New Roman"/>
          <w:sz w:val="28"/>
          <w:szCs w:val="28"/>
        </w:rPr>
        <w:t xml:space="preserve">Белгородской транспортной прокуратуры. Признаки нарушения антимонопольного законодательства выразились во взимании денежных средств с юридических и физических лиц за получение согласования </w:t>
      </w:r>
      <w:r w:rsidRPr="00605AEE">
        <w:rPr>
          <w:rFonts w:ascii="Times New Roman" w:hAnsi="Times New Roman" w:cs="Times New Roman"/>
          <w:sz w:val="28"/>
          <w:szCs w:val="28"/>
        </w:rPr>
        <w:t xml:space="preserve">проектирования, строительства и </w:t>
      </w:r>
      <w:r w:rsidRPr="008A33AD">
        <w:rPr>
          <w:rFonts w:ascii="Times New Roman" w:hAnsi="Times New Roman" w:cs="Times New Roman"/>
          <w:color w:val="000000" w:themeColor="text1"/>
          <w:sz w:val="28"/>
          <w:szCs w:val="28"/>
        </w:rPr>
        <w:t xml:space="preserve">развития городских и сельских поселений, а также строительства и реконструкции промышленных, сельскохозяйственных и иных объектов в пределах </w:t>
      </w:r>
      <w:hyperlink r:id="rId9" w:history="1">
        <w:proofErr w:type="spellStart"/>
        <w:r w:rsidRPr="008A33AD">
          <w:rPr>
            <w:rFonts w:ascii="Times New Roman" w:hAnsi="Times New Roman" w:cs="Times New Roman"/>
            <w:color w:val="000000" w:themeColor="text1"/>
            <w:sz w:val="28"/>
            <w:szCs w:val="28"/>
          </w:rPr>
          <w:t>приаэродромной</w:t>
        </w:r>
        <w:proofErr w:type="spellEnd"/>
        <w:r w:rsidRPr="008A33AD">
          <w:rPr>
            <w:rFonts w:ascii="Times New Roman" w:hAnsi="Times New Roman" w:cs="Times New Roman"/>
            <w:color w:val="000000" w:themeColor="text1"/>
            <w:sz w:val="28"/>
            <w:szCs w:val="28"/>
          </w:rPr>
          <w:t xml:space="preserve"> территории</w:t>
        </w:r>
      </w:hyperlink>
      <w:r w:rsidRPr="008A33AD">
        <w:rPr>
          <w:rFonts w:ascii="Times New Roman" w:hAnsi="Times New Roman" w:cs="Times New Roman"/>
          <w:color w:val="000000" w:themeColor="text1"/>
          <w:sz w:val="28"/>
          <w:szCs w:val="28"/>
        </w:rPr>
        <w:t>. По состоянию на 13.06.2017 рассмотрение дела приостановлено</w:t>
      </w:r>
      <w:r w:rsidR="00C100FA">
        <w:rPr>
          <w:rFonts w:ascii="Times New Roman" w:hAnsi="Times New Roman" w:cs="Times New Roman"/>
          <w:color w:val="000000" w:themeColor="text1"/>
          <w:sz w:val="28"/>
          <w:szCs w:val="28"/>
        </w:rPr>
        <w:t>;</w:t>
      </w:r>
    </w:p>
    <w:p w:rsidR="009E5CEB" w:rsidRPr="008A33AD" w:rsidRDefault="009E5CEB" w:rsidP="009E5CEB">
      <w:pPr>
        <w:autoSpaceDE w:val="0"/>
        <w:autoSpaceDN w:val="0"/>
        <w:adjustRightInd w:val="0"/>
        <w:spacing w:before="120" w:after="120" w:line="240" w:lineRule="auto"/>
        <w:ind w:firstLine="540"/>
        <w:jc w:val="both"/>
        <w:rPr>
          <w:rFonts w:ascii="Times New Roman" w:hAnsi="Times New Roman" w:cs="Times New Roman"/>
          <w:color w:val="000000" w:themeColor="text1"/>
          <w:sz w:val="28"/>
          <w:szCs w:val="28"/>
        </w:rPr>
      </w:pPr>
      <w:r w:rsidRPr="008A33AD">
        <w:rPr>
          <w:rFonts w:ascii="Times New Roman" w:eastAsia="Arial" w:hAnsi="Times New Roman" w:cs="Times New Roman"/>
          <w:color w:val="000000" w:themeColor="text1"/>
          <w:sz w:val="28"/>
          <w:szCs w:val="28"/>
          <w:u w:val="single"/>
          <w:lang w:eastAsia="ar-SA"/>
        </w:rPr>
        <w:t>дело в отношен</w:t>
      </w:r>
      <w:proofErr w:type="gramStart"/>
      <w:r w:rsidRPr="008A33AD">
        <w:rPr>
          <w:rFonts w:ascii="Times New Roman" w:eastAsia="Arial" w:hAnsi="Times New Roman" w:cs="Times New Roman"/>
          <w:color w:val="000000" w:themeColor="text1"/>
          <w:sz w:val="28"/>
          <w:szCs w:val="28"/>
          <w:u w:val="single"/>
          <w:lang w:eastAsia="ar-SA"/>
        </w:rPr>
        <w:t>ии ООО</w:t>
      </w:r>
      <w:proofErr w:type="gramEnd"/>
      <w:r w:rsidRPr="008A33AD">
        <w:rPr>
          <w:rFonts w:ascii="Times New Roman" w:eastAsia="Arial" w:hAnsi="Times New Roman" w:cs="Times New Roman"/>
          <w:color w:val="000000" w:themeColor="text1"/>
          <w:sz w:val="28"/>
          <w:szCs w:val="28"/>
          <w:u w:val="single"/>
          <w:lang w:eastAsia="ar-SA"/>
        </w:rPr>
        <w:t xml:space="preserve"> «МЕЖДУНАРОДНЫЙ АЭРОПОРТ БЕЛГОРОД»</w:t>
      </w:r>
      <w:r w:rsidRPr="008A33AD">
        <w:rPr>
          <w:rFonts w:ascii="Times New Roman" w:eastAsia="Arial" w:hAnsi="Times New Roman" w:cs="Times New Roman"/>
          <w:color w:val="000000" w:themeColor="text1"/>
          <w:sz w:val="28"/>
          <w:szCs w:val="28"/>
          <w:lang w:eastAsia="ar-SA"/>
        </w:rPr>
        <w:t xml:space="preserve"> возбуждено по материалам </w:t>
      </w:r>
      <w:r w:rsidRPr="008A33AD">
        <w:rPr>
          <w:rFonts w:ascii="Times New Roman" w:eastAsia="Times New Roman" w:hAnsi="Times New Roman" w:cs="Times New Roman"/>
          <w:color w:val="000000" w:themeColor="text1"/>
          <w:sz w:val="28"/>
          <w:szCs w:val="28"/>
        </w:rPr>
        <w:t xml:space="preserve">Белгородской транспортной прокуратуры. Признаки нарушения антимонопольного законодательства выразились во взимании денежных средств с юридических и физических лиц за получение согласования </w:t>
      </w:r>
      <w:r w:rsidRPr="008A33AD">
        <w:rPr>
          <w:rFonts w:ascii="Times New Roman" w:hAnsi="Times New Roman" w:cs="Times New Roman"/>
          <w:color w:val="000000" w:themeColor="text1"/>
          <w:sz w:val="28"/>
          <w:szCs w:val="28"/>
        </w:rPr>
        <w:t xml:space="preserve">проектирования, строительства и развития городских и сельских поселений, а также строительства и реконструкции промышленных, сельскохозяйственных и иных объектов в пределах </w:t>
      </w:r>
      <w:hyperlink r:id="rId10" w:history="1">
        <w:proofErr w:type="spellStart"/>
        <w:r w:rsidRPr="008A33AD">
          <w:rPr>
            <w:rFonts w:ascii="Times New Roman" w:hAnsi="Times New Roman" w:cs="Times New Roman"/>
            <w:color w:val="000000" w:themeColor="text1"/>
            <w:sz w:val="28"/>
            <w:szCs w:val="28"/>
          </w:rPr>
          <w:t>приаэродромной</w:t>
        </w:r>
        <w:proofErr w:type="spellEnd"/>
        <w:r w:rsidRPr="008A33AD">
          <w:rPr>
            <w:rFonts w:ascii="Times New Roman" w:hAnsi="Times New Roman" w:cs="Times New Roman"/>
            <w:color w:val="000000" w:themeColor="text1"/>
            <w:sz w:val="28"/>
            <w:szCs w:val="28"/>
          </w:rPr>
          <w:t xml:space="preserve"> территории</w:t>
        </w:r>
      </w:hyperlink>
      <w:r w:rsidRPr="008A33AD">
        <w:rPr>
          <w:rFonts w:ascii="Times New Roman" w:hAnsi="Times New Roman" w:cs="Times New Roman"/>
          <w:color w:val="000000" w:themeColor="text1"/>
          <w:sz w:val="28"/>
          <w:szCs w:val="28"/>
        </w:rPr>
        <w:t xml:space="preserve">. По состоянию на 13.06.2017 дело </w:t>
      </w:r>
      <w:r w:rsidR="00482586" w:rsidRPr="008A33AD">
        <w:rPr>
          <w:rFonts w:ascii="Times New Roman" w:hAnsi="Times New Roman" w:cs="Times New Roman"/>
          <w:color w:val="000000" w:themeColor="text1"/>
          <w:sz w:val="28"/>
          <w:szCs w:val="28"/>
        </w:rPr>
        <w:t>в стадии рассмотрения</w:t>
      </w:r>
      <w:r w:rsidRPr="008A33AD">
        <w:rPr>
          <w:rFonts w:ascii="Times New Roman" w:hAnsi="Times New Roman" w:cs="Times New Roman"/>
          <w:color w:val="000000" w:themeColor="text1"/>
          <w:sz w:val="28"/>
          <w:szCs w:val="28"/>
        </w:rPr>
        <w:t>.</w:t>
      </w:r>
    </w:p>
    <w:p w:rsidR="009E5CEB" w:rsidRPr="00482586" w:rsidRDefault="003D6833" w:rsidP="009E5CEB">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482586">
        <w:rPr>
          <w:rFonts w:ascii="Times New Roman" w:hAnsi="Times New Roman" w:cs="Times New Roman"/>
          <w:b/>
          <w:sz w:val="28"/>
          <w:szCs w:val="28"/>
        </w:rPr>
        <w:t>По ст</w:t>
      </w:r>
      <w:r w:rsidR="00952CBB">
        <w:rPr>
          <w:rFonts w:ascii="Times New Roman" w:hAnsi="Times New Roman" w:cs="Times New Roman"/>
          <w:b/>
          <w:sz w:val="28"/>
          <w:szCs w:val="28"/>
        </w:rPr>
        <w:t>атье</w:t>
      </w:r>
      <w:r w:rsidRPr="00482586">
        <w:rPr>
          <w:rFonts w:ascii="Times New Roman" w:hAnsi="Times New Roman" w:cs="Times New Roman"/>
          <w:b/>
          <w:sz w:val="28"/>
          <w:szCs w:val="28"/>
        </w:rPr>
        <w:t xml:space="preserve"> 11</w:t>
      </w:r>
      <w:r w:rsidR="009E5CEB" w:rsidRPr="00482586">
        <w:rPr>
          <w:b/>
          <w:szCs w:val="28"/>
        </w:rPr>
        <w:t xml:space="preserve"> </w:t>
      </w:r>
      <w:r w:rsidR="009E5CEB" w:rsidRPr="00482586">
        <w:rPr>
          <w:rFonts w:ascii="Times New Roman" w:hAnsi="Times New Roman" w:cs="Times New Roman"/>
          <w:b/>
          <w:sz w:val="28"/>
          <w:szCs w:val="28"/>
        </w:rPr>
        <w:t xml:space="preserve">Федерального закона от 26.07.2006 №135-ФЗ «О защите конкуренции» </w:t>
      </w:r>
      <w:r w:rsidR="009E5CEB" w:rsidRPr="00482586">
        <w:rPr>
          <w:rFonts w:ascii="Times New Roman" w:eastAsia="Times New Roman" w:hAnsi="Times New Roman" w:cs="Times New Roman"/>
          <w:b/>
          <w:sz w:val="28"/>
          <w:szCs w:val="28"/>
        </w:rPr>
        <w:t>(</w:t>
      </w:r>
      <w:r w:rsidR="009E5CEB" w:rsidRPr="00482586">
        <w:rPr>
          <w:rFonts w:ascii="Times New Roman" w:hAnsi="Times New Roman" w:cs="Times New Roman"/>
          <w:b/>
          <w:sz w:val="28"/>
          <w:szCs w:val="28"/>
        </w:rPr>
        <w:t xml:space="preserve">Запрет на ограничивающие конкуренцию соглашения хозяйствующих субъектов): </w:t>
      </w:r>
    </w:p>
    <w:p w:rsidR="009E5CEB" w:rsidRPr="00605AEE" w:rsidRDefault="009E5CEB" w:rsidP="009E5CEB">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E5CEB" w:rsidRPr="00605AEE" w:rsidRDefault="009E5CEB" w:rsidP="009E5CEB">
      <w:pPr>
        <w:spacing w:after="0" w:line="240" w:lineRule="auto"/>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u w:val="single"/>
        </w:rPr>
        <w:t>д</w:t>
      </w:r>
      <w:r w:rsidRPr="00605AEE">
        <w:rPr>
          <w:rFonts w:ascii="Times New Roman" w:hAnsi="Times New Roman" w:cs="Times New Roman"/>
          <w:sz w:val="28"/>
          <w:szCs w:val="28"/>
          <w:u w:val="single"/>
        </w:rPr>
        <w:t>ело в отношении</w:t>
      </w:r>
      <w:r w:rsidRPr="00605AEE">
        <w:rPr>
          <w:rFonts w:ascii="Times New Roman" w:hAnsi="Times New Roman" w:cs="Times New Roman"/>
          <w:i/>
          <w:sz w:val="28"/>
          <w:szCs w:val="28"/>
          <w:u w:val="single"/>
        </w:rPr>
        <w:t xml:space="preserve"> </w:t>
      </w:r>
      <w:r w:rsidRPr="00605AEE">
        <w:rPr>
          <w:rFonts w:ascii="Times New Roman" w:eastAsia="Times New Roman" w:hAnsi="Times New Roman" w:cs="Times New Roman"/>
          <w:sz w:val="28"/>
          <w:szCs w:val="28"/>
          <w:u w:val="single"/>
        </w:rPr>
        <w:t>ООО «Гранит Альянс» (г. Новый Оскол), ООО «Оскол Климат» (Белгород), ООО «Афалина» (</w:t>
      </w:r>
      <w:proofErr w:type="spellStart"/>
      <w:r w:rsidRPr="00605AEE">
        <w:rPr>
          <w:rFonts w:ascii="Times New Roman" w:eastAsia="Times New Roman" w:hAnsi="Times New Roman" w:cs="Times New Roman"/>
          <w:sz w:val="28"/>
          <w:szCs w:val="28"/>
          <w:u w:val="single"/>
        </w:rPr>
        <w:t>Новооскольский</w:t>
      </w:r>
      <w:proofErr w:type="spellEnd"/>
      <w:r w:rsidRPr="00605AEE">
        <w:rPr>
          <w:rFonts w:ascii="Times New Roman" w:eastAsia="Times New Roman" w:hAnsi="Times New Roman" w:cs="Times New Roman"/>
          <w:sz w:val="28"/>
          <w:szCs w:val="28"/>
          <w:u w:val="single"/>
        </w:rPr>
        <w:t xml:space="preserve"> район)</w:t>
      </w:r>
      <w:r w:rsidRPr="00605AEE">
        <w:rPr>
          <w:rFonts w:ascii="Times New Roman" w:eastAsia="Times New Roman" w:hAnsi="Times New Roman" w:cs="Times New Roman"/>
          <w:sz w:val="28"/>
          <w:szCs w:val="28"/>
        </w:rPr>
        <w:t xml:space="preserve"> возбуждено на основании заявления администрации </w:t>
      </w:r>
      <w:proofErr w:type="spellStart"/>
      <w:r w:rsidRPr="00605AEE">
        <w:rPr>
          <w:rFonts w:ascii="Times New Roman" w:eastAsia="Times New Roman" w:hAnsi="Times New Roman" w:cs="Times New Roman"/>
          <w:sz w:val="28"/>
          <w:szCs w:val="28"/>
        </w:rPr>
        <w:t>Ровеньского</w:t>
      </w:r>
      <w:proofErr w:type="spellEnd"/>
      <w:r w:rsidRPr="00605AEE">
        <w:rPr>
          <w:rFonts w:ascii="Times New Roman" w:eastAsia="Times New Roman" w:hAnsi="Times New Roman" w:cs="Times New Roman"/>
          <w:sz w:val="28"/>
          <w:szCs w:val="28"/>
        </w:rPr>
        <w:t xml:space="preserve"> района Белгородской области и заявления Управления пенсионного фонда Российской Федерации в г. Липецке на действия указанных хозяйствующих субъектов при участии в электронных аукционах (извещение № 0126300012915000015) на проведение закупки:</w:t>
      </w:r>
      <w:proofErr w:type="gramEnd"/>
      <w:r w:rsidRPr="00605AEE">
        <w:rPr>
          <w:rFonts w:ascii="Times New Roman" w:eastAsia="Times New Roman" w:hAnsi="Times New Roman" w:cs="Times New Roman"/>
          <w:sz w:val="28"/>
          <w:szCs w:val="28"/>
        </w:rPr>
        <w:t xml:space="preserve"> «Капитальный ремонт школы с размещением дошкольных групп, </w:t>
      </w:r>
      <w:proofErr w:type="spellStart"/>
      <w:r w:rsidRPr="00605AEE">
        <w:rPr>
          <w:rFonts w:ascii="Times New Roman" w:eastAsia="Times New Roman" w:hAnsi="Times New Roman" w:cs="Times New Roman"/>
          <w:sz w:val="28"/>
          <w:szCs w:val="28"/>
        </w:rPr>
        <w:t>с</w:t>
      </w:r>
      <w:proofErr w:type="gramStart"/>
      <w:r w:rsidRPr="00605AEE">
        <w:rPr>
          <w:rFonts w:ascii="Times New Roman" w:eastAsia="Times New Roman" w:hAnsi="Times New Roman" w:cs="Times New Roman"/>
          <w:sz w:val="28"/>
          <w:szCs w:val="28"/>
        </w:rPr>
        <w:t>.А</w:t>
      </w:r>
      <w:proofErr w:type="gramEnd"/>
      <w:r w:rsidRPr="00605AEE">
        <w:rPr>
          <w:rFonts w:ascii="Times New Roman" w:eastAsia="Times New Roman" w:hAnsi="Times New Roman" w:cs="Times New Roman"/>
          <w:sz w:val="28"/>
          <w:szCs w:val="28"/>
        </w:rPr>
        <w:t>йдар</w:t>
      </w:r>
      <w:proofErr w:type="spellEnd"/>
      <w:r w:rsidRPr="00605AEE">
        <w:rPr>
          <w:rFonts w:ascii="Times New Roman" w:eastAsia="Times New Roman" w:hAnsi="Times New Roman" w:cs="Times New Roman"/>
          <w:sz w:val="28"/>
          <w:szCs w:val="28"/>
        </w:rPr>
        <w:t xml:space="preserve">, </w:t>
      </w:r>
      <w:proofErr w:type="spellStart"/>
      <w:r w:rsidRPr="00605AEE">
        <w:rPr>
          <w:rFonts w:ascii="Times New Roman" w:eastAsia="Times New Roman" w:hAnsi="Times New Roman" w:cs="Times New Roman"/>
          <w:sz w:val="28"/>
          <w:szCs w:val="28"/>
        </w:rPr>
        <w:t>Ровеньского</w:t>
      </w:r>
      <w:proofErr w:type="spellEnd"/>
      <w:r w:rsidRPr="00605AEE">
        <w:rPr>
          <w:rFonts w:ascii="Times New Roman" w:eastAsia="Times New Roman" w:hAnsi="Times New Roman" w:cs="Times New Roman"/>
          <w:sz w:val="28"/>
          <w:szCs w:val="28"/>
        </w:rPr>
        <w:t xml:space="preserve"> района. Кровля», а также (извещение № 0346100007815000034) на право заключения государственного контракта для оказания услуг по проведению технического обслуживания кондиционеров в помещениях зданий УПФР в г.</w:t>
      </w:r>
      <w:r w:rsidR="00C100FA">
        <w:rPr>
          <w:rFonts w:ascii="Times New Roman" w:eastAsia="Times New Roman" w:hAnsi="Times New Roman" w:cs="Times New Roman"/>
          <w:sz w:val="28"/>
          <w:szCs w:val="28"/>
        </w:rPr>
        <w:t xml:space="preserve"> </w:t>
      </w:r>
      <w:r w:rsidRPr="00605AEE">
        <w:rPr>
          <w:rFonts w:ascii="Times New Roman" w:eastAsia="Times New Roman" w:hAnsi="Times New Roman" w:cs="Times New Roman"/>
          <w:sz w:val="28"/>
          <w:szCs w:val="28"/>
        </w:rPr>
        <w:t xml:space="preserve">Липецке соответственно, запрет на которые предусмотрен пунктом 2 части 1 статьи 11 Федерального Закона от 26.07.2006 № 135-ФЗ «О защите конкуренции». Комиссия </w:t>
      </w:r>
      <w:proofErr w:type="gramStart"/>
      <w:r w:rsidRPr="00605AEE">
        <w:rPr>
          <w:rFonts w:ascii="Times New Roman" w:eastAsia="Times New Roman" w:hAnsi="Times New Roman" w:cs="Times New Roman"/>
          <w:sz w:val="28"/>
          <w:szCs w:val="28"/>
        </w:rPr>
        <w:t>Белгородского</w:t>
      </w:r>
      <w:proofErr w:type="gramEnd"/>
      <w:r w:rsidRPr="00605AEE">
        <w:rPr>
          <w:rFonts w:ascii="Times New Roman" w:eastAsia="Times New Roman" w:hAnsi="Times New Roman" w:cs="Times New Roman"/>
          <w:sz w:val="28"/>
          <w:szCs w:val="28"/>
        </w:rPr>
        <w:t xml:space="preserve"> УФАС сделала вывод о том, что указанными хозяйствующими субъектами было заключено соглашение, которое реализовалось в двух аукционах (извещение № 0126300012915000015) на проведение закупки: «Капитальный ремонт школы с размещением дошкольных групп, </w:t>
      </w:r>
      <w:proofErr w:type="spellStart"/>
      <w:r w:rsidRPr="00605AEE">
        <w:rPr>
          <w:rFonts w:ascii="Times New Roman" w:eastAsia="Times New Roman" w:hAnsi="Times New Roman" w:cs="Times New Roman"/>
          <w:sz w:val="28"/>
          <w:szCs w:val="28"/>
        </w:rPr>
        <w:t>с</w:t>
      </w:r>
      <w:proofErr w:type="gramStart"/>
      <w:r w:rsidRPr="00605AEE">
        <w:rPr>
          <w:rFonts w:ascii="Times New Roman" w:eastAsia="Times New Roman" w:hAnsi="Times New Roman" w:cs="Times New Roman"/>
          <w:sz w:val="28"/>
          <w:szCs w:val="28"/>
        </w:rPr>
        <w:t>.А</w:t>
      </w:r>
      <w:proofErr w:type="gramEnd"/>
      <w:r w:rsidRPr="00605AEE">
        <w:rPr>
          <w:rFonts w:ascii="Times New Roman" w:eastAsia="Times New Roman" w:hAnsi="Times New Roman" w:cs="Times New Roman"/>
          <w:sz w:val="28"/>
          <w:szCs w:val="28"/>
        </w:rPr>
        <w:t>йдар</w:t>
      </w:r>
      <w:proofErr w:type="spellEnd"/>
      <w:r w:rsidRPr="00605AEE">
        <w:rPr>
          <w:rFonts w:ascii="Times New Roman" w:eastAsia="Times New Roman" w:hAnsi="Times New Roman" w:cs="Times New Roman"/>
          <w:sz w:val="28"/>
          <w:szCs w:val="28"/>
        </w:rPr>
        <w:t xml:space="preserve">, </w:t>
      </w:r>
      <w:proofErr w:type="spellStart"/>
      <w:r w:rsidRPr="00605AEE">
        <w:rPr>
          <w:rFonts w:ascii="Times New Roman" w:eastAsia="Times New Roman" w:hAnsi="Times New Roman" w:cs="Times New Roman"/>
          <w:sz w:val="28"/>
          <w:szCs w:val="28"/>
        </w:rPr>
        <w:t>Ровеньского</w:t>
      </w:r>
      <w:proofErr w:type="spellEnd"/>
      <w:r w:rsidRPr="00605AEE">
        <w:rPr>
          <w:rFonts w:ascii="Times New Roman" w:eastAsia="Times New Roman" w:hAnsi="Times New Roman" w:cs="Times New Roman"/>
          <w:sz w:val="28"/>
          <w:szCs w:val="28"/>
        </w:rPr>
        <w:t xml:space="preserve"> района. Кровля», а также в электронном аукционе (извещение № 0346100007815000034) на право заключения государственного контракта для оказания услуг по проведению технического обслуживания кондиционеров в помещениях зданий УПФР в г.</w:t>
      </w:r>
      <w:r w:rsidR="00C100FA">
        <w:rPr>
          <w:rFonts w:ascii="Times New Roman" w:eastAsia="Times New Roman" w:hAnsi="Times New Roman" w:cs="Times New Roman"/>
          <w:sz w:val="28"/>
          <w:szCs w:val="28"/>
        </w:rPr>
        <w:t xml:space="preserve"> </w:t>
      </w:r>
      <w:r w:rsidRPr="00605AEE">
        <w:rPr>
          <w:rFonts w:ascii="Times New Roman" w:eastAsia="Times New Roman" w:hAnsi="Times New Roman" w:cs="Times New Roman"/>
          <w:sz w:val="28"/>
          <w:szCs w:val="28"/>
        </w:rPr>
        <w:t>Липецке. Участники соглашения использовали выработанную стратегию поведения, вводили в заблуждение добросовестных участников аукционов, нацеленных на заключение контракта. </w:t>
      </w:r>
    </w:p>
    <w:p w:rsidR="009E5CEB" w:rsidRPr="00605AEE" w:rsidRDefault="009E5CEB" w:rsidP="009E5CEB">
      <w:pPr>
        <w:spacing w:before="120" w:after="120" w:line="240" w:lineRule="auto"/>
        <w:ind w:firstLine="708"/>
        <w:jc w:val="both"/>
        <w:rPr>
          <w:rFonts w:ascii="Times New Roman" w:eastAsia="Times New Roman" w:hAnsi="Times New Roman" w:cs="Times New Roman"/>
          <w:sz w:val="28"/>
          <w:szCs w:val="28"/>
        </w:rPr>
      </w:pPr>
      <w:r w:rsidRPr="00605AEE">
        <w:rPr>
          <w:rFonts w:ascii="Times New Roman" w:eastAsia="Times New Roman" w:hAnsi="Times New Roman" w:cs="Times New Roman"/>
          <w:sz w:val="28"/>
          <w:szCs w:val="28"/>
        </w:rPr>
        <w:t>Белгородское УФАС признал</w:t>
      </w:r>
      <w:proofErr w:type="gramStart"/>
      <w:r w:rsidRPr="00605AEE">
        <w:rPr>
          <w:rFonts w:ascii="Times New Roman" w:eastAsia="Times New Roman" w:hAnsi="Times New Roman" w:cs="Times New Roman"/>
          <w:sz w:val="28"/>
          <w:szCs w:val="28"/>
        </w:rPr>
        <w:t>о ООО</w:t>
      </w:r>
      <w:proofErr w:type="gramEnd"/>
      <w:r w:rsidRPr="00605AEE">
        <w:rPr>
          <w:rFonts w:ascii="Times New Roman" w:eastAsia="Times New Roman" w:hAnsi="Times New Roman" w:cs="Times New Roman"/>
          <w:sz w:val="28"/>
          <w:szCs w:val="28"/>
        </w:rPr>
        <w:t xml:space="preserve"> «Оскол Климат», ООО «Гранит Альянс», ООО «Афалина» нарушившими требования, установленные пунктом 2 части 1 статьи 11 Федерального закона «О защите конкуренции» путем заключения и участия в соглашении, которое привело к поддержанию цен на торгах в открытых аукционах в электронной форме. Обществам выданы предписания о прекращении действия </w:t>
      </w:r>
      <w:proofErr w:type="spellStart"/>
      <w:r w:rsidRPr="00605AEE">
        <w:rPr>
          <w:rFonts w:ascii="Times New Roman" w:eastAsia="Times New Roman" w:hAnsi="Times New Roman" w:cs="Times New Roman"/>
          <w:sz w:val="28"/>
          <w:szCs w:val="28"/>
        </w:rPr>
        <w:t>антиконкурентного</w:t>
      </w:r>
      <w:proofErr w:type="spellEnd"/>
      <w:r w:rsidRPr="00605AEE">
        <w:rPr>
          <w:rFonts w:ascii="Times New Roman" w:eastAsia="Times New Roman" w:hAnsi="Times New Roman" w:cs="Times New Roman"/>
          <w:sz w:val="28"/>
          <w:szCs w:val="28"/>
        </w:rPr>
        <w:t xml:space="preserve"> соглашения</w:t>
      </w:r>
      <w:r w:rsidR="00C100FA">
        <w:rPr>
          <w:rFonts w:ascii="Times New Roman" w:eastAsia="Times New Roman" w:hAnsi="Times New Roman" w:cs="Times New Roman"/>
          <w:sz w:val="28"/>
          <w:szCs w:val="28"/>
        </w:rPr>
        <w:t>;</w:t>
      </w:r>
      <w:r w:rsidRPr="00605AEE">
        <w:rPr>
          <w:rFonts w:ascii="Times New Roman" w:eastAsia="Times New Roman" w:hAnsi="Times New Roman" w:cs="Times New Roman"/>
          <w:sz w:val="28"/>
          <w:szCs w:val="28"/>
        </w:rPr>
        <w:t> </w:t>
      </w:r>
    </w:p>
    <w:p w:rsidR="009E5CEB" w:rsidRPr="00605AEE" w:rsidRDefault="009E5CEB" w:rsidP="009E5CEB">
      <w:pPr>
        <w:autoSpaceDE w:val="0"/>
        <w:autoSpaceDN w:val="0"/>
        <w:adjustRightInd w:val="0"/>
        <w:spacing w:before="120"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u w:val="single"/>
        </w:rPr>
        <w:t>д</w:t>
      </w:r>
      <w:r w:rsidRPr="00605AEE">
        <w:rPr>
          <w:rFonts w:ascii="Times New Roman" w:hAnsi="Times New Roman" w:cs="Times New Roman"/>
          <w:sz w:val="28"/>
          <w:szCs w:val="28"/>
          <w:u w:val="single"/>
        </w:rPr>
        <w:t>ело в отношении ООО «</w:t>
      </w:r>
      <w:proofErr w:type="spellStart"/>
      <w:r w:rsidRPr="00605AEE">
        <w:rPr>
          <w:rFonts w:ascii="Times New Roman" w:hAnsi="Times New Roman" w:cs="Times New Roman"/>
          <w:sz w:val="28"/>
          <w:szCs w:val="28"/>
          <w:u w:val="single"/>
        </w:rPr>
        <w:t>Сантехподрядчик</w:t>
      </w:r>
      <w:proofErr w:type="spellEnd"/>
      <w:r w:rsidRPr="00605AEE">
        <w:rPr>
          <w:rFonts w:ascii="Times New Roman" w:hAnsi="Times New Roman" w:cs="Times New Roman"/>
          <w:sz w:val="28"/>
          <w:szCs w:val="28"/>
          <w:u w:val="single"/>
        </w:rPr>
        <w:t>»</w:t>
      </w:r>
      <w:r w:rsidRPr="00605AEE">
        <w:rPr>
          <w:rFonts w:ascii="Times New Roman" w:hAnsi="Times New Roman" w:cs="Times New Roman"/>
          <w:sz w:val="28"/>
          <w:szCs w:val="28"/>
        </w:rPr>
        <w:t xml:space="preserve"> возбуждено по заявлению физического лица на действия, выразившиеся </w:t>
      </w:r>
      <w:proofErr w:type="gramStart"/>
      <w:r w:rsidRPr="00605AEE">
        <w:rPr>
          <w:rFonts w:ascii="Times New Roman" w:hAnsi="Times New Roman" w:cs="Times New Roman"/>
          <w:sz w:val="28"/>
          <w:szCs w:val="28"/>
        </w:rPr>
        <w:t>в</w:t>
      </w:r>
      <w:proofErr w:type="gramEnd"/>
      <w:r w:rsidRPr="00605AEE">
        <w:rPr>
          <w:rFonts w:ascii="Times New Roman" w:hAnsi="Times New Roman" w:cs="Times New Roman"/>
          <w:sz w:val="28"/>
          <w:szCs w:val="28"/>
        </w:rPr>
        <w:t xml:space="preserve"> </w:t>
      </w:r>
      <w:proofErr w:type="gramStart"/>
      <w:r w:rsidRPr="00605AEE">
        <w:rPr>
          <w:rFonts w:ascii="Times New Roman" w:hAnsi="Times New Roman" w:cs="Times New Roman"/>
          <w:sz w:val="28"/>
          <w:szCs w:val="28"/>
        </w:rPr>
        <w:t>препятствованию</w:t>
      </w:r>
      <w:proofErr w:type="gramEnd"/>
      <w:r w:rsidRPr="00605AEE">
        <w:rPr>
          <w:rFonts w:ascii="Times New Roman" w:hAnsi="Times New Roman" w:cs="Times New Roman"/>
          <w:sz w:val="28"/>
          <w:szCs w:val="28"/>
        </w:rPr>
        <w:t xml:space="preserve"> работе «</w:t>
      </w:r>
      <w:r w:rsidRPr="00605AEE">
        <w:rPr>
          <w:rFonts w:ascii="Times New Roman" w:hAnsi="Times New Roman" w:cs="Times New Roman"/>
          <w:sz w:val="28"/>
          <w:szCs w:val="28"/>
          <w:lang w:val="en-US"/>
        </w:rPr>
        <w:t>NETBYNET</w:t>
      </w:r>
      <w:r w:rsidRPr="00605AEE">
        <w:rPr>
          <w:rFonts w:ascii="Times New Roman" w:hAnsi="Times New Roman" w:cs="Times New Roman"/>
          <w:sz w:val="28"/>
          <w:szCs w:val="28"/>
        </w:rPr>
        <w:t xml:space="preserve">» в </w:t>
      </w:r>
      <w:proofErr w:type="spellStart"/>
      <w:r w:rsidRPr="00605AEE">
        <w:rPr>
          <w:rFonts w:ascii="Times New Roman" w:hAnsi="Times New Roman" w:cs="Times New Roman"/>
          <w:sz w:val="28"/>
          <w:szCs w:val="28"/>
        </w:rPr>
        <w:t>мкр</w:t>
      </w:r>
      <w:proofErr w:type="spellEnd"/>
      <w:r w:rsidRPr="00605AEE">
        <w:rPr>
          <w:rFonts w:ascii="Times New Roman" w:hAnsi="Times New Roman" w:cs="Times New Roman"/>
          <w:sz w:val="28"/>
          <w:szCs w:val="28"/>
        </w:rPr>
        <w:t xml:space="preserve">. </w:t>
      </w:r>
      <w:proofErr w:type="gramStart"/>
      <w:r w:rsidRPr="00605AEE">
        <w:rPr>
          <w:rFonts w:ascii="Times New Roman" w:hAnsi="Times New Roman" w:cs="Times New Roman"/>
          <w:sz w:val="28"/>
          <w:szCs w:val="28"/>
        </w:rPr>
        <w:t xml:space="preserve">«Спутник» г. Белгород, по признакам нарушения части 5 статьи 11 Федерального закона от 26.07.2006 №135-ФЗ «О защите конкуренции» (запрет на осуществление координации экономической деятельности хозяйствующих субъектов, если такая координация приводит к любому из следующих последствий: </w:t>
      </w:r>
      <w:proofErr w:type="gramEnd"/>
    </w:p>
    <w:p w:rsidR="009E5CEB" w:rsidRPr="00605AEE" w:rsidRDefault="009E5CEB" w:rsidP="009E5CE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05AEE">
        <w:rPr>
          <w:rFonts w:ascii="Times New Roman" w:hAnsi="Times New Roman" w:cs="Times New Roman"/>
          <w:sz w:val="28"/>
          <w:szCs w:val="28"/>
        </w:rPr>
        <w:t>1) установлению или поддержанию цен (тарифов), скидок, надбавок (доплат) и (или) наценок;</w:t>
      </w:r>
      <w:proofErr w:type="gramEnd"/>
    </w:p>
    <w:p w:rsidR="009E5CEB" w:rsidRPr="00605AEE" w:rsidRDefault="009E5CEB" w:rsidP="009E5CEB">
      <w:pPr>
        <w:autoSpaceDE w:val="0"/>
        <w:autoSpaceDN w:val="0"/>
        <w:adjustRightInd w:val="0"/>
        <w:spacing w:after="0" w:line="240" w:lineRule="auto"/>
        <w:ind w:firstLine="540"/>
        <w:jc w:val="both"/>
        <w:rPr>
          <w:rFonts w:ascii="Times New Roman" w:hAnsi="Times New Roman" w:cs="Times New Roman"/>
          <w:sz w:val="28"/>
          <w:szCs w:val="28"/>
        </w:rPr>
      </w:pPr>
      <w:r w:rsidRPr="00605AEE">
        <w:rPr>
          <w:rFonts w:ascii="Times New Roman" w:hAnsi="Times New Roman" w:cs="Times New Roman"/>
          <w:sz w:val="28"/>
          <w:szCs w:val="28"/>
        </w:rPr>
        <w:t>2) повышению, снижению или поддержанию цен на торгах;</w:t>
      </w:r>
    </w:p>
    <w:p w:rsidR="009E5CEB" w:rsidRPr="00605AEE" w:rsidRDefault="009E5CEB" w:rsidP="009E5CEB">
      <w:pPr>
        <w:autoSpaceDE w:val="0"/>
        <w:autoSpaceDN w:val="0"/>
        <w:adjustRightInd w:val="0"/>
        <w:spacing w:after="0" w:line="240" w:lineRule="auto"/>
        <w:ind w:firstLine="540"/>
        <w:jc w:val="both"/>
        <w:rPr>
          <w:rFonts w:ascii="Times New Roman" w:hAnsi="Times New Roman" w:cs="Times New Roman"/>
          <w:sz w:val="28"/>
          <w:szCs w:val="28"/>
        </w:rPr>
      </w:pPr>
      <w:r w:rsidRPr="00605AEE">
        <w:rPr>
          <w:rFonts w:ascii="Times New Roman" w:hAnsi="Times New Roman" w:cs="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9E5CEB" w:rsidRPr="00605AEE" w:rsidRDefault="009E5CEB" w:rsidP="009E5CEB">
      <w:pPr>
        <w:autoSpaceDE w:val="0"/>
        <w:autoSpaceDN w:val="0"/>
        <w:adjustRightInd w:val="0"/>
        <w:spacing w:after="0" w:line="240" w:lineRule="auto"/>
        <w:ind w:firstLine="540"/>
        <w:jc w:val="both"/>
        <w:rPr>
          <w:rFonts w:ascii="Times New Roman" w:hAnsi="Times New Roman" w:cs="Times New Roman"/>
          <w:sz w:val="28"/>
          <w:szCs w:val="28"/>
        </w:rPr>
      </w:pPr>
      <w:r w:rsidRPr="00605AEE">
        <w:rPr>
          <w:rFonts w:ascii="Times New Roman" w:hAnsi="Times New Roman" w:cs="Times New Roman"/>
          <w:sz w:val="28"/>
          <w:szCs w:val="28"/>
        </w:rPr>
        <w:t>4) сокращению или прекращению производства товаров;</w:t>
      </w:r>
    </w:p>
    <w:p w:rsidR="009E5CEB" w:rsidRPr="00605AEE" w:rsidRDefault="009E5CEB" w:rsidP="009E5CEB">
      <w:pPr>
        <w:autoSpaceDE w:val="0"/>
        <w:autoSpaceDN w:val="0"/>
        <w:adjustRightInd w:val="0"/>
        <w:spacing w:after="0" w:line="240" w:lineRule="auto"/>
        <w:ind w:firstLine="540"/>
        <w:jc w:val="both"/>
        <w:rPr>
          <w:rFonts w:ascii="Times New Roman" w:hAnsi="Times New Roman" w:cs="Times New Roman"/>
          <w:sz w:val="28"/>
          <w:szCs w:val="28"/>
        </w:rPr>
      </w:pPr>
      <w:r w:rsidRPr="00605AEE">
        <w:rPr>
          <w:rFonts w:ascii="Times New Roman" w:hAnsi="Times New Roman" w:cs="Times New Roman"/>
          <w:sz w:val="28"/>
          <w:szCs w:val="28"/>
        </w:rPr>
        <w:t>5) отказу от заключения договоров с определенными продавцами или покупателями (заказчиками).</w:t>
      </w:r>
    </w:p>
    <w:p w:rsidR="009E5CEB" w:rsidRPr="00605AEE" w:rsidRDefault="009E5CEB" w:rsidP="009E5CEB">
      <w:pPr>
        <w:autoSpaceDE w:val="0"/>
        <w:autoSpaceDN w:val="0"/>
        <w:adjustRightInd w:val="0"/>
        <w:spacing w:after="0" w:line="240" w:lineRule="auto"/>
        <w:ind w:firstLine="540"/>
        <w:jc w:val="both"/>
        <w:rPr>
          <w:rFonts w:ascii="Times New Roman" w:hAnsi="Times New Roman" w:cs="Times New Roman"/>
          <w:sz w:val="28"/>
          <w:szCs w:val="28"/>
        </w:rPr>
      </w:pPr>
      <w:r w:rsidRPr="00605AEE">
        <w:rPr>
          <w:rFonts w:ascii="Times New Roman" w:hAnsi="Times New Roman" w:cs="Times New Roman"/>
          <w:sz w:val="28"/>
          <w:szCs w:val="28"/>
        </w:rPr>
        <w:lastRenderedPageBreak/>
        <w:t>6)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9E5CEB" w:rsidRPr="00605AEE" w:rsidRDefault="009E5CEB" w:rsidP="009E5CEB">
      <w:pPr>
        <w:autoSpaceDE w:val="0"/>
        <w:autoSpaceDN w:val="0"/>
        <w:adjustRightInd w:val="0"/>
        <w:spacing w:after="0" w:line="240" w:lineRule="auto"/>
        <w:ind w:firstLine="540"/>
        <w:jc w:val="both"/>
        <w:rPr>
          <w:rFonts w:ascii="Times New Roman" w:hAnsi="Times New Roman" w:cs="Times New Roman"/>
          <w:sz w:val="28"/>
          <w:szCs w:val="28"/>
        </w:rPr>
      </w:pPr>
      <w:r w:rsidRPr="00605AEE">
        <w:rPr>
          <w:rFonts w:ascii="Times New Roman" w:hAnsi="Times New Roman" w:cs="Times New Roman"/>
          <w:sz w:val="28"/>
          <w:szCs w:val="28"/>
        </w:rPr>
        <w:t>7)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9E5CEB" w:rsidRPr="00605AEE" w:rsidRDefault="009E5CEB" w:rsidP="009E5CEB">
      <w:pPr>
        <w:autoSpaceDE w:val="0"/>
        <w:autoSpaceDN w:val="0"/>
        <w:adjustRightInd w:val="0"/>
        <w:spacing w:after="0" w:line="240" w:lineRule="auto"/>
        <w:ind w:firstLine="540"/>
        <w:jc w:val="both"/>
        <w:rPr>
          <w:rFonts w:ascii="Times New Roman" w:hAnsi="Times New Roman" w:cs="Times New Roman"/>
          <w:sz w:val="28"/>
          <w:szCs w:val="28"/>
        </w:rPr>
      </w:pPr>
      <w:r w:rsidRPr="00605AEE">
        <w:rPr>
          <w:rFonts w:ascii="Times New Roman" w:hAnsi="Times New Roman" w:cs="Times New Roman"/>
          <w:sz w:val="28"/>
          <w:szCs w:val="28"/>
        </w:rPr>
        <w:t xml:space="preserve">8) манипулированию ценами на </w:t>
      </w:r>
      <w:proofErr w:type="gramStart"/>
      <w:r w:rsidRPr="00605AEE">
        <w:rPr>
          <w:rFonts w:ascii="Times New Roman" w:hAnsi="Times New Roman" w:cs="Times New Roman"/>
          <w:sz w:val="28"/>
          <w:szCs w:val="28"/>
        </w:rPr>
        <w:t>оптовом</w:t>
      </w:r>
      <w:proofErr w:type="gramEnd"/>
      <w:r w:rsidRPr="00605AEE">
        <w:rPr>
          <w:rFonts w:ascii="Times New Roman" w:hAnsi="Times New Roman" w:cs="Times New Roman"/>
          <w:sz w:val="28"/>
          <w:szCs w:val="28"/>
        </w:rPr>
        <w:t xml:space="preserve"> и (или) розничных рынках электрической энергии (мощности).</w:t>
      </w:r>
    </w:p>
    <w:p w:rsidR="009E5CEB" w:rsidRPr="00605AEE" w:rsidRDefault="009E5CEB" w:rsidP="009E5CEB">
      <w:pPr>
        <w:autoSpaceDE w:val="0"/>
        <w:autoSpaceDN w:val="0"/>
        <w:adjustRightInd w:val="0"/>
        <w:spacing w:after="0" w:line="240" w:lineRule="auto"/>
        <w:ind w:firstLine="540"/>
        <w:jc w:val="both"/>
        <w:rPr>
          <w:rFonts w:ascii="Times New Roman" w:hAnsi="Times New Roman" w:cs="Times New Roman"/>
          <w:sz w:val="28"/>
          <w:szCs w:val="28"/>
        </w:rPr>
      </w:pPr>
      <w:r w:rsidRPr="00605AEE">
        <w:rPr>
          <w:rFonts w:ascii="Times New Roman" w:hAnsi="Times New Roman" w:cs="Times New Roman"/>
          <w:sz w:val="28"/>
          <w:szCs w:val="28"/>
        </w:rPr>
        <w:t>Оценив имеющиеся доказательства, Комиссия приняла решение прекратить рассмотрение дела в связи с отсутствием признаков нарушения антимонопольного законодательства, так как материалами дела не подтвердилось наличие последствий, необходимых для квалификации действий ООО «</w:t>
      </w:r>
      <w:proofErr w:type="spellStart"/>
      <w:r w:rsidRPr="00605AEE">
        <w:rPr>
          <w:rFonts w:ascii="Times New Roman" w:hAnsi="Times New Roman" w:cs="Times New Roman"/>
          <w:sz w:val="28"/>
          <w:szCs w:val="28"/>
        </w:rPr>
        <w:t>Сантехподрядчик</w:t>
      </w:r>
      <w:proofErr w:type="spellEnd"/>
      <w:r w:rsidRPr="00605AEE">
        <w:rPr>
          <w:rFonts w:ascii="Times New Roman" w:hAnsi="Times New Roman" w:cs="Times New Roman"/>
          <w:sz w:val="28"/>
          <w:szCs w:val="28"/>
        </w:rPr>
        <w:t>» как нарушение антимонопольного законодательства.</w:t>
      </w:r>
    </w:p>
    <w:p w:rsidR="003D6833" w:rsidRDefault="003D6833" w:rsidP="00B67D02">
      <w:pPr>
        <w:pStyle w:val="a4"/>
        <w:keepNext/>
        <w:tabs>
          <w:tab w:val="left" w:pos="709"/>
        </w:tabs>
        <w:spacing w:after="0"/>
        <w:ind w:right="21"/>
        <w:jc w:val="both"/>
        <w:rPr>
          <w:szCs w:val="28"/>
        </w:rPr>
      </w:pPr>
    </w:p>
    <w:p w:rsidR="009E5CEB" w:rsidRPr="00482586" w:rsidRDefault="003D6833" w:rsidP="009E5CEB">
      <w:pPr>
        <w:pStyle w:val="ConsPlusNonformat"/>
        <w:tabs>
          <w:tab w:val="num" w:pos="0"/>
        </w:tabs>
        <w:ind w:firstLine="703"/>
        <w:jc w:val="both"/>
        <w:rPr>
          <w:rFonts w:ascii="Times New Roman" w:eastAsia="Calibri" w:hAnsi="Times New Roman" w:cs="Times New Roman"/>
          <w:b/>
          <w:sz w:val="28"/>
          <w:szCs w:val="28"/>
          <w:lang w:eastAsia="en-US"/>
        </w:rPr>
      </w:pPr>
      <w:r w:rsidRPr="00482586">
        <w:rPr>
          <w:rFonts w:ascii="Times New Roman" w:hAnsi="Times New Roman" w:cs="Times New Roman"/>
          <w:b/>
          <w:sz w:val="28"/>
          <w:szCs w:val="28"/>
        </w:rPr>
        <w:t xml:space="preserve">По </w:t>
      </w:r>
      <w:r w:rsidR="009E5CEB" w:rsidRPr="00482586">
        <w:rPr>
          <w:rFonts w:ascii="Times New Roman" w:hAnsi="Times New Roman" w:cs="Times New Roman"/>
          <w:b/>
          <w:sz w:val="28"/>
          <w:szCs w:val="28"/>
        </w:rPr>
        <w:t>гл</w:t>
      </w:r>
      <w:r w:rsidR="00952CBB">
        <w:rPr>
          <w:rFonts w:ascii="Times New Roman" w:hAnsi="Times New Roman" w:cs="Times New Roman"/>
          <w:b/>
          <w:sz w:val="28"/>
          <w:szCs w:val="28"/>
        </w:rPr>
        <w:t>аве</w:t>
      </w:r>
      <w:r w:rsidR="009E5CEB" w:rsidRPr="00482586">
        <w:rPr>
          <w:rFonts w:ascii="Times New Roman" w:eastAsia="Calibri" w:hAnsi="Times New Roman" w:cs="Times New Roman"/>
          <w:b/>
          <w:sz w:val="28"/>
          <w:szCs w:val="28"/>
          <w:lang w:eastAsia="en-US"/>
        </w:rPr>
        <w:t xml:space="preserve"> 2.1 Федерального закона от 26.07.2006 №</w:t>
      </w:r>
      <w:r w:rsidR="00952CBB">
        <w:rPr>
          <w:rFonts w:ascii="Times New Roman" w:eastAsia="Calibri" w:hAnsi="Times New Roman" w:cs="Times New Roman"/>
          <w:b/>
          <w:sz w:val="28"/>
          <w:szCs w:val="28"/>
          <w:lang w:eastAsia="en-US"/>
        </w:rPr>
        <w:t xml:space="preserve"> </w:t>
      </w:r>
      <w:r w:rsidR="009E5CEB" w:rsidRPr="00482586">
        <w:rPr>
          <w:rFonts w:ascii="Times New Roman" w:eastAsia="Calibri" w:hAnsi="Times New Roman" w:cs="Times New Roman"/>
          <w:b/>
          <w:sz w:val="28"/>
          <w:szCs w:val="28"/>
          <w:lang w:eastAsia="en-US"/>
        </w:rPr>
        <w:t>135-ФЗ «Недобросовестная конкуренция»</w:t>
      </w:r>
      <w:r w:rsidR="00482586">
        <w:rPr>
          <w:rFonts w:ascii="Times New Roman" w:eastAsia="Calibri" w:hAnsi="Times New Roman" w:cs="Times New Roman"/>
          <w:b/>
          <w:sz w:val="28"/>
          <w:szCs w:val="28"/>
          <w:lang w:eastAsia="en-US"/>
        </w:rPr>
        <w:t xml:space="preserve"> </w:t>
      </w:r>
      <w:r w:rsidR="00952CBB">
        <w:rPr>
          <w:rFonts w:ascii="Times New Roman" w:eastAsia="Calibri" w:hAnsi="Times New Roman" w:cs="Times New Roman"/>
          <w:b/>
          <w:sz w:val="28"/>
          <w:szCs w:val="28"/>
          <w:lang w:eastAsia="en-US"/>
        </w:rPr>
        <w:t>(</w:t>
      </w:r>
      <w:r w:rsidR="00482586">
        <w:rPr>
          <w:rFonts w:ascii="Times New Roman" w:eastAsia="Calibri" w:hAnsi="Times New Roman" w:cs="Times New Roman"/>
          <w:b/>
          <w:sz w:val="28"/>
          <w:szCs w:val="28"/>
          <w:lang w:eastAsia="en-US"/>
        </w:rPr>
        <w:t>статьи 14.1 - 14.</w:t>
      </w:r>
      <w:r w:rsidR="00952CBB">
        <w:rPr>
          <w:rFonts w:ascii="Times New Roman" w:eastAsia="Calibri" w:hAnsi="Times New Roman" w:cs="Times New Roman"/>
          <w:b/>
          <w:sz w:val="28"/>
          <w:szCs w:val="28"/>
          <w:lang w:eastAsia="en-US"/>
        </w:rPr>
        <w:t>8)</w:t>
      </w:r>
      <w:r w:rsidR="009E5CEB" w:rsidRPr="00482586">
        <w:rPr>
          <w:rFonts w:ascii="Times New Roman" w:eastAsia="Calibri" w:hAnsi="Times New Roman" w:cs="Times New Roman"/>
          <w:b/>
          <w:sz w:val="28"/>
          <w:szCs w:val="28"/>
          <w:lang w:eastAsia="en-US"/>
        </w:rPr>
        <w:t xml:space="preserve">: </w:t>
      </w:r>
    </w:p>
    <w:p w:rsidR="009E5CEB" w:rsidRPr="00605AEE" w:rsidRDefault="00952CBB" w:rsidP="009E5CEB">
      <w:pPr>
        <w:pStyle w:val="ConsPlusNonformat"/>
        <w:tabs>
          <w:tab w:val="num" w:pos="0"/>
        </w:tabs>
        <w:ind w:firstLine="703"/>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u w:val="single"/>
          <w:lang w:eastAsia="en-US"/>
        </w:rPr>
        <w:t>д</w:t>
      </w:r>
      <w:r w:rsidR="009E5CEB" w:rsidRPr="00605AEE">
        <w:rPr>
          <w:rFonts w:ascii="Times New Roman" w:eastAsia="Calibri" w:hAnsi="Times New Roman" w:cs="Times New Roman"/>
          <w:sz w:val="28"/>
          <w:szCs w:val="28"/>
          <w:u w:val="single"/>
          <w:lang w:eastAsia="en-US"/>
        </w:rPr>
        <w:t>ело в отношении ООО «</w:t>
      </w:r>
      <w:proofErr w:type="spellStart"/>
      <w:r w:rsidR="009E5CEB" w:rsidRPr="00605AEE">
        <w:rPr>
          <w:rFonts w:ascii="Times New Roman" w:eastAsia="Calibri" w:hAnsi="Times New Roman" w:cs="Times New Roman"/>
          <w:sz w:val="28"/>
          <w:szCs w:val="28"/>
          <w:u w:val="single"/>
          <w:lang w:eastAsia="en-US"/>
        </w:rPr>
        <w:t>Старооскольский</w:t>
      </w:r>
      <w:proofErr w:type="spellEnd"/>
      <w:r w:rsidR="009E5CEB" w:rsidRPr="00605AEE">
        <w:rPr>
          <w:rFonts w:ascii="Times New Roman" w:eastAsia="Calibri" w:hAnsi="Times New Roman" w:cs="Times New Roman"/>
          <w:sz w:val="28"/>
          <w:szCs w:val="28"/>
          <w:u w:val="single"/>
          <w:lang w:eastAsia="en-US"/>
        </w:rPr>
        <w:t xml:space="preserve"> автоцентр КАМАЗ» </w:t>
      </w:r>
      <w:r w:rsidR="009E5CEB" w:rsidRPr="00605AEE">
        <w:rPr>
          <w:rFonts w:ascii="Times New Roman" w:eastAsia="Calibri" w:hAnsi="Times New Roman" w:cs="Times New Roman"/>
          <w:sz w:val="28"/>
          <w:szCs w:val="28"/>
          <w:lang w:eastAsia="en-US"/>
        </w:rPr>
        <w:t>возбуждено по заявлению ПАО «КАМАЗ» на действия, выразившиеся в использовании исключительных прав на товарный знак «КАМАЗ» по свидетельству №48465, признанный общеизвестным товарным знаком по свидетельству №37 в фирменном наименовании, на сайте обществ, что указывает на нарушение пункта 1 статьи 14.6 Федерального закона от 26.07.2006 №135-ФЗ «О защите конкуренции» (запрет на недобросовестную конкуренцию путем</w:t>
      </w:r>
      <w:proofErr w:type="gramEnd"/>
      <w:r w:rsidR="009E5CEB" w:rsidRPr="00605AEE">
        <w:rPr>
          <w:rFonts w:ascii="Times New Roman" w:eastAsia="Calibri" w:hAnsi="Times New Roman" w:cs="Times New Roman"/>
          <w:sz w:val="28"/>
          <w:szCs w:val="28"/>
          <w:lang w:eastAsia="en-US"/>
        </w:rPr>
        <w:t xml:space="preserve"> незаконного использования обозначения, тождественного товарному знаку, фирменному наименованию, коммерческому происхождению, наименованию места происхождения товара хозяйствующего субъекта –</w:t>
      </w:r>
      <w:r w:rsidR="00C100FA">
        <w:rPr>
          <w:rFonts w:ascii="Times New Roman" w:eastAsia="Calibri" w:hAnsi="Times New Roman" w:cs="Times New Roman"/>
          <w:sz w:val="28"/>
          <w:szCs w:val="28"/>
          <w:lang w:eastAsia="en-US"/>
        </w:rPr>
        <w:t xml:space="preserve"> </w:t>
      </w:r>
      <w:r w:rsidR="009E5CEB" w:rsidRPr="00605AEE">
        <w:rPr>
          <w:rFonts w:ascii="Times New Roman" w:eastAsia="Calibri" w:hAnsi="Times New Roman" w:cs="Times New Roman"/>
          <w:sz w:val="28"/>
          <w:szCs w:val="28"/>
          <w:lang w:eastAsia="en-US"/>
        </w:rPr>
        <w:t>конкурента либо сходного с ними до степени смешения). По итогам рассмотрения дело прекращено, так как в действиях ООО «</w:t>
      </w:r>
      <w:proofErr w:type="spellStart"/>
      <w:r w:rsidR="009E5CEB" w:rsidRPr="00605AEE">
        <w:rPr>
          <w:rFonts w:ascii="Times New Roman" w:eastAsia="Calibri" w:hAnsi="Times New Roman" w:cs="Times New Roman"/>
          <w:sz w:val="28"/>
          <w:szCs w:val="28"/>
          <w:lang w:eastAsia="en-US"/>
        </w:rPr>
        <w:t>Старооскольский</w:t>
      </w:r>
      <w:proofErr w:type="spellEnd"/>
      <w:r w:rsidR="009E5CEB" w:rsidRPr="00605AEE">
        <w:rPr>
          <w:rFonts w:ascii="Times New Roman" w:eastAsia="Calibri" w:hAnsi="Times New Roman" w:cs="Times New Roman"/>
          <w:sz w:val="28"/>
          <w:szCs w:val="28"/>
          <w:lang w:eastAsia="en-US"/>
        </w:rPr>
        <w:t xml:space="preserve"> автоцентр центр КАМАЗ» Комиссией по рассмотрению дела о нарушении антимонопольного законодательства не установлена направленность действий общества на получение преимуществ в осуществлении предпринимательской деятельности с помощью неправомерных методов, а также не противоречит требованиям добропорядочности и справедливости</w:t>
      </w:r>
      <w:r w:rsidR="00C100FA">
        <w:rPr>
          <w:rFonts w:ascii="Times New Roman" w:eastAsia="Calibri" w:hAnsi="Times New Roman" w:cs="Times New Roman"/>
          <w:sz w:val="28"/>
          <w:szCs w:val="28"/>
          <w:lang w:eastAsia="en-US"/>
        </w:rPr>
        <w:t>;</w:t>
      </w:r>
    </w:p>
    <w:p w:rsidR="009E5CEB" w:rsidRPr="00605AEE" w:rsidRDefault="009E5CEB" w:rsidP="009E5CEB">
      <w:pPr>
        <w:pStyle w:val="ConsPlusNonformat"/>
        <w:tabs>
          <w:tab w:val="num" w:pos="0"/>
        </w:tabs>
        <w:ind w:firstLine="703"/>
        <w:jc w:val="both"/>
        <w:rPr>
          <w:rFonts w:ascii="Times New Roman" w:eastAsia="Calibri" w:hAnsi="Times New Roman" w:cs="Times New Roman"/>
          <w:sz w:val="28"/>
          <w:szCs w:val="28"/>
          <w:lang w:eastAsia="en-US"/>
        </w:rPr>
      </w:pPr>
    </w:p>
    <w:p w:rsidR="009E5CEB" w:rsidRPr="009E5CEB" w:rsidRDefault="009E5CEB" w:rsidP="009E5CEB">
      <w:pPr>
        <w:pStyle w:val="ConsPlusNonformat"/>
        <w:tabs>
          <w:tab w:val="num" w:pos="0"/>
        </w:tabs>
        <w:ind w:firstLine="703"/>
        <w:jc w:val="both"/>
        <w:rPr>
          <w:rFonts w:ascii="Times New Roman" w:hAnsi="Times New Roman" w:cs="Times New Roman"/>
          <w:sz w:val="28"/>
          <w:szCs w:val="28"/>
        </w:rPr>
      </w:pPr>
      <w:r>
        <w:rPr>
          <w:rFonts w:ascii="Times New Roman" w:eastAsia="Calibri" w:hAnsi="Times New Roman" w:cs="Times New Roman"/>
          <w:sz w:val="28"/>
          <w:szCs w:val="28"/>
          <w:u w:val="single"/>
          <w:lang w:eastAsia="en-US"/>
        </w:rPr>
        <w:t>д</w:t>
      </w:r>
      <w:r w:rsidRPr="00605AEE">
        <w:rPr>
          <w:rFonts w:ascii="Times New Roman" w:eastAsia="Calibri" w:hAnsi="Times New Roman" w:cs="Times New Roman"/>
          <w:sz w:val="28"/>
          <w:szCs w:val="28"/>
          <w:u w:val="single"/>
          <w:lang w:eastAsia="en-US"/>
        </w:rPr>
        <w:t>ело в отношен</w:t>
      </w:r>
      <w:proofErr w:type="gramStart"/>
      <w:r w:rsidRPr="00605AEE">
        <w:rPr>
          <w:rFonts w:ascii="Times New Roman" w:eastAsia="Calibri" w:hAnsi="Times New Roman" w:cs="Times New Roman"/>
          <w:sz w:val="28"/>
          <w:szCs w:val="28"/>
          <w:u w:val="single"/>
          <w:lang w:eastAsia="en-US"/>
        </w:rPr>
        <w:t>ии ООО</w:t>
      </w:r>
      <w:proofErr w:type="gramEnd"/>
      <w:r w:rsidRPr="00605AEE">
        <w:rPr>
          <w:rFonts w:ascii="Times New Roman" w:eastAsia="Calibri" w:hAnsi="Times New Roman" w:cs="Times New Roman"/>
          <w:sz w:val="28"/>
          <w:szCs w:val="28"/>
          <w:u w:val="single"/>
          <w:lang w:eastAsia="en-US"/>
        </w:rPr>
        <w:t xml:space="preserve"> «</w:t>
      </w:r>
      <w:proofErr w:type="spellStart"/>
      <w:r w:rsidRPr="00605AEE">
        <w:rPr>
          <w:rFonts w:ascii="Times New Roman" w:eastAsia="Calibri" w:hAnsi="Times New Roman" w:cs="Times New Roman"/>
          <w:sz w:val="28"/>
          <w:szCs w:val="28"/>
          <w:u w:val="single"/>
          <w:lang w:eastAsia="en-US"/>
        </w:rPr>
        <w:t>Сантехподрядчик</w:t>
      </w:r>
      <w:proofErr w:type="spellEnd"/>
      <w:r w:rsidRPr="00605AEE">
        <w:rPr>
          <w:rFonts w:ascii="Times New Roman" w:eastAsia="Calibri" w:hAnsi="Times New Roman" w:cs="Times New Roman"/>
          <w:sz w:val="28"/>
          <w:szCs w:val="28"/>
          <w:u w:val="single"/>
          <w:lang w:eastAsia="en-US"/>
        </w:rPr>
        <w:t xml:space="preserve">» </w:t>
      </w:r>
      <w:r w:rsidRPr="00605AEE">
        <w:rPr>
          <w:rFonts w:ascii="Times New Roman" w:eastAsia="Calibri" w:hAnsi="Times New Roman" w:cs="Times New Roman"/>
          <w:sz w:val="28"/>
          <w:szCs w:val="28"/>
          <w:lang w:eastAsia="en-US"/>
        </w:rPr>
        <w:t>возбуждено по заявлению ООО «Обслуживание домофонов»</w:t>
      </w:r>
      <w:r w:rsidRPr="00605AEE">
        <w:rPr>
          <w:rFonts w:ascii="Times New Roman" w:hAnsi="Times New Roman" w:cs="Times New Roman"/>
          <w:sz w:val="28"/>
          <w:szCs w:val="28"/>
        </w:rPr>
        <w:t xml:space="preserve"> на действия по самостоятельному техническому обслуживанию подъездных дверей с домофонами на жилом фонде, обслуживаемом ООО «</w:t>
      </w:r>
      <w:proofErr w:type="spellStart"/>
      <w:r w:rsidRPr="00605AEE">
        <w:rPr>
          <w:rFonts w:ascii="Times New Roman" w:hAnsi="Times New Roman" w:cs="Times New Roman"/>
          <w:sz w:val="28"/>
          <w:szCs w:val="28"/>
        </w:rPr>
        <w:t>Сантехподрядчик</w:t>
      </w:r>
      <w:proofErr w:type="spellEnd"/>
      <w:r w:rsidRPr="00605AEE">
        <w:rPr>
          <w:rFonts w:ascii="Times New Roman" w:hAnsi="Times New Roman" w:cs="Times New Roman"/>
          <w:sz w:val="28"/>
          <w:szCs w:val="28"/>
        </w:rPr>
        <w:t xml:space="preserve">», при наличии заключенных между жильцами и ООО «Обслуживание домофонов» договоров на техническое обслуживание переговорно-замочного устройства (домофона) в подъездах жилых домов. </w:t>
      </w:r>
      <w:proofErr w:type="gramStart"/>
      <w:r w:rsidRPr="00605AEE">
        <w:rPr>
          <w:rFonts w:ascii="Times New Roman" w:hAnsi="Times New Roman" w:cs="Times New Roman"/>
          <w:sz w:val="28"/>
          <w:szCs w:val="28"/>
        </w:rPr>
        <w:t>Рассмотрение дела прекращено в связи с отсутствием нарушения статьи 14.8 Федерального закона от 26.07.2006 №135-ФЗ «О защите конкуренции» в рассматриваемых действиях, так как согласно данным аналитического отчета, составленного по результатам а</w:t>
      </w:r>
      <w:r w:rsidRPr="00605AEE">
        <w:rPr>
          <w:rFonts w:ascii="Times New Roman" w:eastAsia="Andale Sans UI" w:hAnsi="Times New Roman" w:cs="Times New Roman"/>
          <w:kern w:val="3"/>
          <w:sz w:val="28"/>
          <w:szCs w:val="28"/>
          <w:lang w:eastAsia="ja-JP" w:bidi="fa-IR"/>
        </w:rPr>
        <w:t>нализа рынка</w:t>
      </w:r>
      <w:r w:rsidRPr="00605AEE">
        <w:rPr>
          <w:rFonts w:ascii="Times New Roman" w:eastAsia="Andale Sans UI" w:hAnsi="Times New Roman" w:cs="Times New Roman"/>
          <w:b/>
          <w:kern w:val="3"/>
          <w:sz w:val="28"/>
          <w:szCs w:val="28"/>
          <w:lang w:eastAsia="ja-JP" w:bidi="fa-IR"/>
        </w:rPr>
        <w:t xml:space="preserve"> </w:t>
      </w:r>
      <w:r w:rsidRPr="00605AEE">
        <w:rPr>
          <w:rFonts w:ascii="Times New Roman" w:eastAsia="Lucida Sans Unicode" w:hAnsi="Times New Roman" w:cs="Times New Roman"/>
          <w:kern w:val="3"/>
          <w:sz w:val="28"/>
          <w:szCs w:val="28"/>
          <w:lang w:eastAsia="zh-CN" w:bidi="hi-IN"/>
        </w:rPr>
        <w:t xml:space="preserve">услуг по </w:t>
      </w:r>
      <w:r w:rsidRPr="00605AEE">
        <w:rPr>
          <w:rFonts w:ascii="Times New Roman" w:hAnsi="Times New Roman" w:cs="Times New Roman"/>
          <w:bCs/>
          <w:sz w:val="28"/>
          <w:szCs w:val="28"/>
        </w:rPr>
        <w:t xml:space="preserve">ремонту и техническому обслуживанию </w:t>
      </w:r>
      <w:proofErr w:type="spellStart"/>
      <w:r w:rsidRPr="00605AEE">
        <w:rPr>
          <w:rFonts w:ascii="Times New Roman" w:hAnsi="Times New Roman" w:cs="Times New Roman"/>
          <w:bCs/>
          <w:sz w:val="28"/>
          <w:szCs w:val="28"/>
        </w:rPr>
        <w:t>домофонного</w:t>
      </w:r>
      <w:proofErr w:type="spellEnd"/>
      <w:r w:rsidRPr="00605AEE">
        <w:rPr>
          <w:rFonts w:ascii="Times New Roman" w:hAnsi="Times New Roman" w:cs="Times New Roman"/>
          <w:bCs/>
          <w:sz w:val="28"/>
          <w:szCs w:val="28"/>
        </w:rPr>
        <w:t xml:space="preserve"> оборудования в многоквартирных домах, расположенных в границах муниципального образования «Городской округ город Белгород» от 24.03.2017 года заявитель ООО </w:t>
      </w:r>
      <w:r w:rsidRPr="00605AEE">
        <w:rPr>
          <w:rFonts w:ascii="Times New Roman" w:hAnsi="Times New Roman" w:cs="Times New Roman"/>
          <w:bCs/>
          <w:sz w:val="28"/>
          <w:szCs w:val="28"/>
        </w:rPr>
        <w:lastRenderedPageBreak/>
        <w:t>«Обслуживание домофонов» и</w:t>
      </w:r>
      <w:proofErr w:type="gramEnd"/>
      <w:r w:rsidRPr="00605AEE">
        <w:rPr>
          <w:rFonts w:ascii="Times New Roman" w:hAnsi="Times New Roman" w:cs="Times New Roman"/>
          <w:bCs/>
          <w:sz w:val="28"/>
          <w:szCs w:val="28"/>
        </w:rPr>
        <w:t xml:space="preserve"> ответчик по дел</w:t>
      </w:r>
      <w:proofErr w:type="gramStart"/>
      <w:r w:rsidRPr="00605AEE">
        <w:rPr>
          <w:rFonts w:ascii="Times New Roman" w:hAnsi="Times New Roman" w:cs="Times New Roman"/>
          <w:bCs/>
          <w:sz w:val="28"/>
          <w:szCs w:val="28"/>
        </w:rPr>
        <w:t>у ООО</w:t>
      </w:r>
      <w:proofErr w:type="gramEnd"/>
      <w:r w:rsidRPr="00605AEE">
        <w:rPr>
          <w:rFonts w:ascii="Times New Roman" w:hAnsi="Times New Roman" w:cs="Times New Roman"/>
          <w:bCs/>
          <w:sz w:val="28"/>
          <w:szCs w:val="28"/>
        </w:rPr>
        <w:t xml:space="preserve"> «</w:t>
      </w:r>
      <w:proofErr w:type="spellStart"/>
      <w:r w:rsidRPr="00605AEE">
        <w:rPr>
          <w:rFonts w:ascii="Times New Roman" w:hAnsi="Times New Roman" w:cs="Times New Roman"/>
          <w:bCs/>
          <w:sz w:val="28"/>
          <w:szCs w:val="28"/>
        </w:rPr>
        <w:t>Сантехподрядчик</w:t>
      </w:r>
      <w:proofErr w:type="spellEnd"/>
      <w:r w:rsidRPr="00605AEE">
        <w:rPr>
          <w:rFonts w:ascii="Times New Roman" w:hAnsi="Times New Roman" w:cs="Times New Roman"/>
          <w:bCs/>
          <w:sz w:val="28"/>
          <w:szCs w:val="28"/>
        </w:rPr>
        <w:t>» конкурентами на одном товарном рынке не являются</w:t>
      </w:r>
      <w:r w:rsidRPr="00605AEE">
        <w:rPr>
          <w:rFonts w:ascii="Times New Roman" w:eastAsia="Andale Sans UI" w:hAnsi="Times New Roman" w:cs="Times New Roman"/>
          <w:kern w:val="3"/>
          <w:sz w:val="28"/>
          <w:szCs w:val="28"/>
          <w:lang w:eastAsia="ja-JP" w:bidi="fa-IR"/>
        </w:rPr>
        <w:t>.</w:t>
      </w:r>
    </w:p>
    <w:p w:rsidR="009E5CEB" w:rsidRPr="00605AEE" w:rsidRDefault="009E5CEB" w:rsidP="009E5CEB">
      <w:pPr>
        <w:autoSpaceDE w:val="0"/>
        <w:autoSpaceDN w:val="0"/>
        <w:adjustRightInd w:val="0"/>
        <w:spacing w:before="120" w:after="12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u w:val="single"/>
          <w:lang w:eastAsia="en-US"/>
        </w:rPr>
        <w:t>д</w:t>
      </w:r>
      <w:r w:rsidRPr="00605AEE">
        <w:rPr>
          <w:rFonts w:ascii="Times New Roman" w:eastAsia="Calibri" w:hAnsi="Times New Roman" w:cs="Times New Roman"/>
          <w:sz w:val="28"/>
          <w:szCs w:val="28"/>
          <w:u w:val="single"/>
          <w:lang w:eastAsia="en-US"/>
        </w:rPr>
        <w:t>ело в отношен</w:t>
      </w:r>
      <w:proofErr w:type="gramStart"/>
      <w:r w:rsidRPr="00605AEE">
        <w:rPr>
          <w:rFonts w:ascii="Times New Roman" w:eastAsia="Calibri" w:hAnsi="Times New Roman" w:cs="Times New Roman"/>
          <w:sz w:val="28"/>
          <w:szCs w:val="28"/>
          <w:u w:val="single"/>
          <w:lang w:eastAsia="en-US"/>
        </w:rPr>
        <w:t>ии ООО</w:t>
      </w:r>
      <w:proofErr w:type="gramEnd"/>
      <w:r w:rsidRPr="00605AEE">
        <w:rPr>
          <w:rFonts w:ascii="Times New Roman" w:eastAsia="Calibri" w:hAnsi="Times New Roman" w:cs="Times New Roman"/>
          <w:sz w:val="28"/>
          <w:szCs w:val="28"/>
          <w:u w:val="single"/>
          <w:lang w:eastAsia="en-US"/>
        </w:rPr>
        <w:t xml:space="preserve"> «Группа компаний Баланс»</w:t>
      </w:r>
      <w:r w:rsidRPr="00605AEE">
        <w:rPr>
          <w:rFonts w:ascii="Times New Roman" w:eastAsia="Calibri" w:hAnsi="Times New Roman" w:cs="Times New Roman"/>
          <w:sz w:val="28"/>
          <w:szCs w:val="28"/>
          <w:lang w:eastAsia="en-US"/>
        </w:rPr>
        <w:t xml:space="preserve"> </w:t>
      </w:r>
      <w:r w:rsidRPr="00605AEE">
        <w:rPr>
          <w:rFonts w:ascii="Times New Roman" w:hAnsi="Times New Roman" w:cs="Times New Roman"/>
          <w:sz w:val="28"/>
          <w:szCs w:val="28"/>
        </w:rPr>
        <w:t>по заявлению ООО «Баланс» на неправомерные действия, выразивш</w:t>
      </w:r>
      <w:r w:rsidR="00C100FA">
        <w:rPr>
          <w:rFonts w:ascii="Times New Roman" w:hAnsi="Times New Roman" w:cs="Times New Roman"/>
          <w:sz w:val="28"/>
          <w:szCs w:val="28"/>
        </w:rPr>
        <w:t>и</w:t>
      </w:r>
      <w:r w:rsidRPr="00605AEE">
        <w:rPr>
          <w:rFonts w:ascii="Times New Roman" w:hAnsi="Times New Roman" w:cs="Times New Roman"/>
          <w:sz w:val="28"/>
          <w:szCs w:val="28"/>
        </w:rPr>
        <w:t>еся в приобретении и использовании исключительных прав на товарный знак «Баланс» по свидетельству №558457. По состоянию на 13.06.2017 рассмотрение дела приостановлено</w:t>
      </w:r>
      <w:r w:rsidR="00C100FA">
        <w:rPr>
          <w:rFonts w:ascii="Times New Roman" w:hAnsi="Times New Roman" w:cs="Times New Roman"/>
          <w:sz w:val="28"/>
          <w:szCs w:val="28"/>
        </w:rPr>
        <w:t>;</w:t>
      </w:r>
    </w:p>
    <w:p w:rsidR="003D6833" w:rsidRPr="009E5CEB" w:rsidRDefault="009E5CEB" w:rsidP="009E5CEB">
      <w:pPr>
        <w:autoSpaceDE w:val="0"/>
        <w:autoSpaceDN w:val="0"/>
        <w:adjustRightInd w:val="0"/>
        <w:spacing w:before="120" w:after="120" w:line="240" w:lineRule="auto"/>
        <w:ind w:firstLine="540"/>
        <w:jc w:val="both"/>
        <w:rPr>
          <w:rFonts w:ascii="Times New Roman" w:hAnsi="Times New Roman" w:cs="Times New Roman"/>
          <w:sz w:val="28"/>
          <w:szCs w:val="28"/>
        </w:rPr>
      </w:pPr>
      <w:r>
        <w:rPr>
          <w:rFonts w:ascii="Times New Roman" w:hAnsi="Times New Roman" w:cs="Times New Roman"/>
          <w:sz w:val="28"/>
          <w:szCs w:val="28"/>
          <w:u w:val="single"/>
        </w:rPr>
        <w:t>д</w:t>
      </w:r>
      <w:r w:rsidRPr="00605AEE">
        <w:rPr>
          <w:rFonts w:ascii="Times New Roman" w:hAnsi="Times New Roman" w:cs="Times New Roman"/>
          <w:sz w:val="28"/>
          <w:szCs w:val="28"/>
          <w:u w:val="single"/>
        </w:rPr>
        <w:t xml:space="preserve">ело в отношении ООО «Оскол </w:t>
      </w:r>
      <w:proofErr w:type="spellStart"/>
      <w:r w:rsidRPr="00605AEE">
        <w:rPr>
          <w:rFonts w:ascii="Times New Roman" w:hAnsi="Times New Roman" w:cs="Times New Roman"/>
          <w:sz w:val="28"/>
          <w:szCs w:val="28"/>
          <w:u w:val="single"/>
        </w:rPr>
        <w:t>Пром</w:t>
      </w:r>
      <w:proofErr w:type="spellEnd"/>
      <w:r w:rsidRPr="00605AEE">
        <w:rPr>
          <w:rFonts w:ascii="Times New Roman" w:hAnsi="Times New Roman" w:cs="Times New Roman"/>
          <w:sz w:val="28"/>
          <w:szCs w:val="28"/>
          <w:u w:val="single"/>
        </w:rPr>
        <w:t xml:space="preserve"> </w:t>
      </w:r>
      <w:proofErr w:type="spellStart"/>
      <w:r w:rsidRPr="00605AEE">
        <w:rPr>
          <w:rFonts w:ascii="Times New Roman" w:hAnsi="Times New Roman" w:cs="Times New Roman"/>
          <w:sz w:val="28"/>
          <w:szCs w:val="28"/>
          <w:u w:val="single"/>
        </w:rPr>
        <w:t>Снаб</w:t>
      </w:r>
      <w:proofErr w:type="spellEnd"/>
      <w:r w:rsidRPr="00605AEE">
        <w:rPr>
          <w:rFonts w:ascii="Times New Roman" w:hAnsi="Times New Roman" w:cs="Times New Roman"/>
          <w:sz w:val="28"/>
          <w:szCs w:val="28"/>
          <w:u w:val="single"/>
        </w:rPr>
        <w:t>»</w:t>
      </w:r>
      <w:r w:rsidRPr="00605AEE">
        <w:rPr>
          <w:rFonts w:ascii="Times New Roman" w:hAnsi="Times New Roman" w:cs="Times New Roman"/>
          <w:sz w:val="28"/>
          <w:szCs w:val="28"/>
        </w:rPr>
        <w:t xml:space="preserve"> по заявлению НК </w:t>
      </w:r>
      <w:proofErr w:type="spellStart"/>
      <w:r w:rsidRPr="00605AEE">
        <w:rPr>
          <w:rFonts w:ascii="Times New Roman" w:hAnsi="Times New Roman" w:cs="Times New Roman"/>
          <w:sz w:val="28"/>
          <w:szCs w:val="28"/>
        </w:rPr>
        <w:t>Энтерпрайзес</w:t>
      </w:r>
      <w:proofErr w:type="spellEnd"/>
      <w:r w:rsidRPr="00605AEE">
        <w:rPr>
          <w:rFonts w:ascii="Times New Roman" w:hAnsi="Times New Roman" w:cs="Times New Roman"/>
          <w:sz w:val="28"/>
          <w:szCs w:val="28"/>
        </w:rPr>
        <w:t xml:space="preserve"> (Индия, </w:t>
      </w:r>
      <w:proofErr w:type="spellStart"/>
      <w:r w:rsidRPr="00605AEE">
        <w:rPr>
          <w:rFonts w:ascii="Times New Roman" w:hAnsi="Times New Roman" w:cs="Times New Roman"/>
          <w:sz w:val="28"/>
          <w:szCs w:val="28"/>
        </w:rPr>
        <w:t>пров</w:t>
      </w:r>
      <w:proofErr w:type="gramStart"/>
      <w:r w:rsidRPr="00605AEE">
        <w:rPr>
          <w:rFonts w:ascii="Times New Roman" w:hAnsi="Times New Roman" w:cs="Times New Roman"/>
          <w:sz w:val="28"/>
          <w:szCs w:val="28"/>
        </w:rPr>
        <w:t>.О</w:t>
      </w:r>
      <w:proofErr w:type="gramEnd"/>
      <w:r w:rsidRPr="00605AEE">
        <w:rPr>
          <w:rFonts w:ascii="Times New Roman" w:hAnsi="Times New Roman" w:cs="Times New Roman"/>
          <w:sz w:val="28"/>
          <w:szCs w:val="28"/>
        </w:rPr>
        <w:t>рисса</w:t>
      </w:r>
      <w:proofErr w:type="spellEnd"/>
      <w:r w:rsidRPr="00605AEE">
        <w:rPr>
          <w:rFonts w:ascii="Times New Roman" w:hAnsi="Times New Roman" w:cs="Times New Roman"/>
          <w:sz w:val="28"/>
          <w:szCs w:val="28"/>
        </w:rPr>
        <w:t>, г.</w:t>
      </w:r>
      <w:r w:rsidR="00EA680B">
        <w:rPr>
          <w:rFonts w:ascii="Times New Roman" w:hAnsi="Times New Roman" w:cs="Times New Roman"/>
          <w:sz w:val="28"/>
          <w:szCs w:val="28"/>
        </w:rPr>
        <w:t xml:space="preserve"> </w:t>
      </w:r>
      <w:proofErr w:type="spellStart"/>
      <w:r w:rsidRPr="00605AEE">
        <w:rPr>
          <w:rFonts w:ascii="Times New Roman" w:hAnsi="Times New Roman" w:cs="Times New Roman"/>
          <w:sz w:val="28"/>
          <w:szCs w:val="28"/>
        </w:rPr>
        <w:t>Джарсугуда</w:t>
      </w:r>
      <w:proofErr w:type="spellEnd"/>
      <w:r w:rsidRPr="00605AEE">
        <w:rPr>
          <w:rFonts w:ascii="Times New Roman" w:hAnsi="Times New Roman" w:cs="Times New Roman"/>
          <w:sz w:val="28"/>
          <w:szCs w:val="28"/>
        </w:rPr>
        <w:t xml:space="preserve">, </w:t>
      </w:r>
      <w:proofErr w:type="spellStart"/>
      <w:r w:rsidRPr="00605AEE">
        <w:rPr>
          <w:rFonts w:ascii="Times New Roman" w:hAnsi="Times New Roman" w:cs="Times New Roman"/>
          <w:sz w:val="28"/>
          <w:szCs w:val="28"/>
        </w:rPr>
        <w:t>Сингания</w:t>
      </w:r>
      <w:proofErr w:type="spellEnd"/>
      <w:r w:rsidRPr="00605AEE">
        <w:rPr>
          <w:rFonts w:ascii="Times New Roman" w:hAnsi="Times New Roman" w:cs="Times New Roman"/>
          <w:sz w:val="28"/>
          <w:szCs w:val="28"/>
        </w:rPr>
        <w:t xml:space="preserve"> Хаус) на неправомерные действия ООО «Оскол </w:t>
      </w:r>
      <w:proofErr w:type="spellStart"/>
      <w:r w:rsidRPr="00605AEE">
        <w:rPr>
          <w:rFonts w:ascii="Times New Roman" w:hAnsi="Times New Roman" w:cs="Times New Roman"/>
          <w:sz w:val="28"/>
          <w:szCs w:val="28"/>
        </w:rPr>
        <w:t>Пром</w:t>
      </w:r>
      <w:proofErr w:type="spellEnd"/>
      <w:r w:rsidRPr="00605AEE">
        <w:rPr>
          <w:rFonts w:ascii="Times New Roman" w:hAnsi="Times New Roman" w:cs="Times New Roman"/>
          <w:sz w:val="28"/>
          <w:szCs w:val="28"/>
        </w:rPr>
        <w:t xml:space="preserve"> </w:t>
      </w:r>
      <w:proofErr w:type="spellStart"/>
      <w:r w:rsidRPr="00605AEE">
        <w:rPr>
          <w:rFonts w:ascii="Times New Roman" w:hAnsi="Times New Roman" w:cs="Times New Roman"/>
          <w:sz w:val="28"/>
          <w:szCs w:val="28"/>
        </w:rPr>
        <w:t>Снаб</w:t>
      </w:r>
      <w:proofErr w:type="spellEnd"/>
      <w:r w:rsidRPr="00605AEE">
        <w:rPr>
          <w:rFonts w:ascii="Times New Roman" w:hAnsi="Times New Roman" w:cs="Times New Roman"/>
          <w:sz w:val="28"/>
          <w:szCs w:val="28"/>
        </w:rPr>
        <w:t>» по регистрации и использованию товарных знаков «</w:t>
      </w:r>
      <w:proofErr w:type="spellStart"/>
      <w:r w:rsidRPr="00605AEE">
        <w:rPr>
          <w:rFonts w:ascii="Times New Roman" w:hAnsi="Times New Roman" w:cs="Times New Roman"/>
          <w:sz w:val="28"/>
          <w:szCs w:val="28"/>
        </w:rPr>
        <w:t>Инсулекс</w:t>
      </w:r>
      <w:proofErr w:type="spellEnd"/>
      <w:r w:rsidRPr="00605AEE">
        <w:rPr>
          <w:rFonts w:ascii="Times New Roman" w:hAnsi="Times New Roman" w:cs="Times New Roman"/>
          <w:sz w:val="28"/>
          <w:szCs w:val="28"/>
        </w:rPr>
        <w:t>» и «</w:t>
      </w:r>
      <w:proofErr w:type="spellStart"/>
      <w:r w:rsidRPr="00605AEE">
        <w:rPr>
          <w:rFonts w:ascii="Times New Roman" w:hAnsi="Times New Roman" w:cs="Times New Roman"/>
          <w:sz w:val="28"/>
          <w:szCs w:val="28"/>
          <w:lang w:val="en-US"/>
        </w:rPr>
        <w:t>Innsulekx</w:t>
      </w:r>
      <w:proofErr w:type="spellEnd"/>
      <w:r w:rsidRPr="00605AEE">
        <w:rPr>
          <w:rFonts w:ascii="Times New Roman" w:hAnsi="Times New Roman" w:cs="Times New Roman"/>
          <w:sz w:val="28"/>
          <w:szCs w:val="28"/>
        </w:rPr>
        <w:t>». По состоянию на 13.06.2017 рассмотрение дела приостановлено.</w:t>
      </w:r>
    </w:p>
    <w:p w:rsidR="00482586" w:rsidRPr="00952CBB" w:rsidRDefault="003D6833" w:rsidP="009E7C41">
      <w:pPr>
        <w:autoSpaceDE w:val="0"/>
        <w:autoSpaceDN w:val="0"/>
        <w:adjustRightInd w:val="0"/>
        <w:spacing w:after="0" w:line="240" w:lineRule="auto"/>
        <w:ind w:firstLine="540"/>
        <w:jc w:val="both"/>
        <w:outlineLvl w:val="0"/>
        <w:rPr>
          <w:rFonts w:ascii="Times New Roman" w:hAnsi="Times New Roman" w:cs="Times New Roman"/>
          <w:i/>
          <w:iCs/>
          <w:sz w:val="28"/>
          <w:szCs w:val="28"/>
        </w:rPr>
      </w:pPr>
      <w:proofErr w:type="gramStart"/>
      <w:r w:rsidRPr="00482586">
        <w:rPr>
          <w:rFonts w:ascii="Times New Roman" w:hAnsi="Times New Roman" w:cs="Times New Roman"/>
          <w:b/>
          <w:sz w:val="28"/>
          <w:szCs w:val="28"/>
        </w:rPr>
        <w:t xml:space="preserve">По ст. 15 </w:t>
      </w:r>
      <w:r w:rsidR="00482586" w:rsidRPr="00482586">
        <w:rPr>
          <w:rFonts w:ascii="Times New Roman" w:hAnsi="Times New Roman" w:cs="Times New Roman"/>
          <w:b/>
          <w:sz w:val="28"/>
          <w:szCs w:val="28"/>
        </w:rPr>
        <w:t>Федерального закона от 26.07.2006 №</w:t>
      </w:r>
      <w:r w:rsidR="00F26B93">
        <w:rPr>
          <w:rFonts w:ascii="Times New Roman" w:hAnsi="Times New Roman" w:cs="Times New Roman"/>
          <w:b/>
          <w:sz w:val="28"/>
          <w:szCs w:val="28"/>
        </w:rPr>
        <w:t xml:space="preserve"> </w:t>
      </w:r>
      <w:r w:rsidR="00482586" w:rsidRPr="00482586">
        <w:rPr>
          <w:rFonts w:ascii="Times New Roman" w:hAnsi="Times New Roman" w:cs="Times New Roman"/>
          <w:b/>
          <w:sz w:val="28"/>
          <w:szCs w:val="28"/>
        </w:rPr>
        <w:t>135-ФЗ «О защите конкуренции»</w:t>
      </w:r>
      <w:r w:rsidR="00445612">
        <w:rPr>
          <w:szCs w:val="28"/>
        </w:rPr>
        <w:t xml:space="preserve"> </w:t>
      </w:r>
      <w:r w:rsidR="009E7C41">
        <w:rPr>
          <w:szCs w:val="28"/>
        </w:rPr>
        <w:t>(</w:t>
      </w:r>
      <w:r w:rsidR="009E7C41" w:rsidRPr="009E7C41">
        <w:rPr>
          <w:rFonts w:ascii="Times New Roman" w:hAnsi="Times New Roman" w:cs="Times New Roman"/>
          <w:b/>
          <w:iCs/>
          <w:sz w:val="28"/>
          <w:szCs w:val="28"/>
        </w:rPr>
        <w:t>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w:t>
      </w:r>
      <w:r w:rsidR="00EA680B">
        <w:rPr>
          <w:rFonts w:ascii="Times New Roman" w:hAnsi="Times New Roman" w:cs="Times New Roman"/>
          <w:b/>
          <w:iCs/>
          <w:sz w:val="28"/>
          <w:szCs w:val="28"/>
        </w:rPr>
        <w:t>,</w:t>
      </w:r>
      <w:r w:rsidR="009E7C41" w:rsidRPr="009E7C41">
        <w:rPr>
          <w:rFonts w:ascii="Times New Roman" w:hAnsi="Times New Roman" w:cs="Times New Roman"/>
          <w:b/>
          <w:iCs/>
          <w:sz w:val="28"/>
          <w:szCs w:val="28"/>
        </w:rPr>
        <w:t xml:space="preserve"> органов или организаций, организаций, участвующих в предоставлении государственных или муниципальных услуг, а </w:t>
      </w:r>
      <w:r w:rsidR="009E7C41" w:rsidRPr="00952CBB">
        <w:rPr>
          <w:rFonts w:ascii="Times New Roman" w:hAnsi="Times New Roman" w:cs="Times New Roman"/>
          <w:b/>
          <w:iCs/>
          <w:sz w:val="28"/>
          <w:szCs w:val="28"/>
        </w:rPr>
        <w:t>также государственных внебюджетных фондов, Центрального банка Российской Федерации</w:t>
      </w:r>
      <w:r w:rsidR="009E7C41" w:rsidRPr="00952CBB">
        <w:rPr>
          <w:rFonts w:ascii="Times New Roman" w:hAnsi="Times New Roman" w:cs="Times New Roman"/>
          <w:i/>
          <w:iCs/>
          <w:sz w:val="28"/>
          <w:szCs w:val="28"/>
        </w:rPr>
        <w:t xml:space="preserve">) </w:t>
      </w:r>
      <w:proofErr w:type="gramEnd"/>
    </w:p>
    <w:p w:rsidR="00952CBB" w:rsidRPr="00952CBB" w:rsidRDefault="00952CBB" w:rsidP="00482586">
      <w:pPr>
        <w:autoSpaceDE w:val="0"/>
        <w:autoSpaceDN w:val="0"/>
        <w:adjustRightInd w:val="0"/>
        <w:spacing w:after="0" w:line="240" w:lineRule="auto"/>
        <w:ind w:firstLine="540"/>
        <w:jc w:val="both"/>
        <w:outlineLvl w:val="0"/>
        <w:rPr>
          <w:rFonts w:ascii="Times New Roman" w:hAnsi="Times New Roman" w:cs="Times New Roman"/>
          <w:sz w:val="28"/>
          <w:szCs w:val="28"/>
          <w:u w:val="single"/>
        </w:rPr>
      </w:pPr>
    </w:p>
    <w:p w:rsidR="00952CBB" w:rsidRPr="00952CBB" w:rsidRDefault="00952CBB" w:rsidP="00952CBB">
      <w:pPr>
        <w:autoSpaceDE w:val="0"/>
        <w:autoSpaceDN w:val="0"/>
        <w:adjustRightInd w:val="0"/>
        <w:spacing w:after="0" w:line="240" w:lineRule="auto"/>
        <w:jc w:val="both"/>
        <w:rPr>
          <w:rFonts w:ascii="Times New Roman" w:hAnsi="Times New Roman" w:cs="Times New Roman"/>
          <w:sz w:val="28"/>
          <w:szCs w:val="28"/>
        </w:rPr>
      </w:pPr>
      <w:r w:rsidRPr="00952CBB">
        <w:rPr>
          <w:rFonts w:ascii="Times New Roman" w:hAnsi="Times New Roman" w:cs="Times New Roman"/>
          <w:sz w:val="28"/>
          <w:szCs w:val="28"/>
        </w:rPr>
        <w:tab/>
      </w:r>
      <w:proofErr w:type="gramStart"/>
      <w:r w:rsidRPr="00952CBB">
        <w:rPr>
          <w:rFonts w:ascii="Times New Roman" w:hAnsi="Times New Roman" w:cs="Times New Roman"/>
          <w:sz w:val="28"/>
          <w:szCs w:val="28"/>
        </w:rPr>
        <w:t>По итогам рассмотрения заявления Управления Минюста по Белгородской области и иных материалов Правительству Белгородской области</w:t>
      </w:r>
      <w:r w:rsidRPr="00952CBB">
        <w:rPr>
          <w:rFonts w:ascii="Times New Roman" w:hAnsi="Times New Roman" w:cs="Times New Roman"/>
          <w:b/>
          <w:i/>
          <w:sz w:val="28"/>
          <w:szCs w:val="28"/>
        </w:rPr>
        <w:t xml:space="preserve"> </w:t>
      </w:r>
      <w:r w:rsidRPr="00952CBB">
        <w:rPr>
          <w:rFonts w:ascii="Times New Roman" w:hAnsi="Times New Roman" w:cs="Times New Roman"/>
          <w:sz w:val="28"/>
          <w:szCs w:val="28"/>
        </w:rPr>
        <w:t xml:space="preserve">было выдано  </w:t>
      </w:r>
      <w:r w:rsidRPr="00952CBB">
        <w:rPr>
          <w:rFonts w:ascii="Times New Roman" w:hAnsi="Times New Roman" w:cs="Times New Roman"/>
          <w:sz w:val="28"/>
          <w:szCs w:val="28"/>
          <w:u w:val="single"/>
        </w:rPr>
        <w:t>предупреждение</w:t>
      </w:r>
      <w:r w:rsidRPr="00952CBB">
        <w:rPr>
          <w:rFonts w:ascii="Times New Roman" w:hAnsi="Times New Roman" w:cs="Times New Roman"/>
          <w:sz w:val="28"/>
          <w:szCs w:val="28"/>
        </w:rPr>
        <w:t xml:space="preserve"> </w:t>
      </w:r>
      <w:r w:rsidRPr="00952CBB">
        <w:rPr>
          <w:rFonts w:ascii="Times New Roman" w:hAnsi="Times New Roman" w:cs="Times New Roman"/>
          <w:color w:val="000000"/>
          <w:sz w:val="28"/>
          <w:szCs w:val="28"/>
        </w:rPr>
        <w:t xml:space="preserve">о прекращении бездействия, </w:t>
      </w:r>
      <w:r w:rsidRPr="00952CBB">
        <w:rPr>
          <w:rFonts w:ascii="Times New Roman" w:hAnsi="Times New Roman" w:cs="Times New Roman"/>
          <w:sz w:val="28"/>
          <w:szCs w:val="28"/>
        </w:rPr>
        <w:t>выразивш</w:t>
      </w:r>
      <w:r w:rsidR="00EA680B">
        <w:rPr>
          <w:rFonts w:ascii="Times New Roman" w:hAnsi="Times New Roman" w:cs="Times New Roman"/>
          <w:sz w:val="28"/>
          <w:szCs w:val="28"/>
        </w:rPr>
        <w:t>его</w:t>
      </w:r>
      <w:r w:rsidRPr="00952CBB">
        <w:rPr>
          <w:rFonts w:ascii="Times New Roman" w:hAnsi="Times New Roman" w:cs="Times New Roman"/>
          <w:sz w:val="28"/>
          <w:szCs w:val="28"/>
        </w:rPr>
        <w:t>ся в не приведении в соответствие с действующим федеральным законодательством постановления главы администрации Белгородской области от 27.03.2003 № 102 "О регулировании торговых надбавок к ценам на продукты детского питания (включая пищевые концентраты)".</w:t>
      </w:r>
      <w:proofErr w:type="gramEnd"/>
      <w:r w:rsidRPr="00952CBB">
        <w:rPr>
          <w:rFonts w:ascii="Times New Roman" w:hAnsi="Times New Roman" w:cs="Times New Roman"/>
          <w:sz w:val="28"/>
          <w:szCs w:val="28"/>
        </w:rPr>
        <w:t xml:space="preserve"> Предупреждение исполнено. В связи с исполнением предупреждения дело о нарушении антимонопольного законодательства не возбуждалось</w:t>
      </w:r>
      <w:r w:rsidR="00EA680B">
        <w:rPr>
          <w:rFonts w:ascii="Times New Roman" w:hAnsi="Times New Roman" w:cs="Times New Roman"/>
          <w:sz w:val="28"/>
          <w:szCs w:val="28"/>
        </w:rPr>
        <w:t>;</w:t>
      </w:r>
    </w:p>
    <w:p w:rsidR="00952CBB" w:rsidRPr="003D6833" w:rsidRDefault="00952CBB" w:rsidP="00952CBB">
      <w:pPr>
        <w:pStyle w:val="a4"/>
        <w:keepNext/>
        <w:tabs>
          <w:tab w:val="left" w:pos="709"/>
        </w:tabs>
        <w:spacing w:after="0"/>
        <w:ind w:right="21"/>
        <w:jc w:val="both"/>
        <w:rPr>
          <w:szCs w:val="28"/>
        </w:rPr>
      </w:pPr>
    </w:p>
    <w:p w:rsidR="00482586" w:rsidRPr="00482586" w:rsidRDefault="00445612" w:rsidP="0048258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82586">
        <w:rPr>
          <w:rFonts w:ascii="Times New Roman" w:hAnsi="Times New Roman" w:cs="Times New Roman"/>
          <w:sz w:val="28"/>
          <w:szCs w:val="28"/>
          <w:u w:val="single"/>
        </w:rPr>
        <w:t>рассмотрено</w:t>
      </w:r>
      <w:r w:rsidR="003D6833" w:rsidRPr="00482586">
        <w:rPr>
          <w:rFonts w:ascii="Times New Roman" w:hAnsi="Times New Roman" w:cs="Times New Roman"/>
          <w:sz w:val="28"/>
          <w:szCs w:val="28"/>
          <w:u w:val="single"/>
        </w:rPr>
        <w:t xml:space="preserve"> 7 дел в отношении администрации </w:t>
      </w:r>
      <w:proofErr w:type="spellStart"/>
      <w:r w:rsidR="003D6833" w:rsidRPr="00482586">
        <w:rPr>
          <w:rFonts w:ascii="Times New Roman" w:hAnsi="Times New Roman" w:cs="Times New Roman"/>
          <w:sz w:val="28"/>
          <w:szCs w:val="28"/>
          <w:u w:val="single"/>
        </w:rPr>
        <w:t>Прохоровского</w:t>
      </w:r>
      <w:proofErr w:type="spellEnd"/>
      <w:r w:rsidR="003D6833" w:rsidRPr="00482586">
        <w:rPr>
          <w:rFonts w:ascii="Times New Roman" w:hAnsi="Times New Roman" w:cs="Times New Roman"/>
          <w:sz w:val="28"/>
          <w:szCs w:val="28"/>
          <w:u w:val="single"/>
        </w:rPr>
        <w:t xml:space="preserve"> района.</w:t>
      </w:r>
      <w:r w:rsidR="003D6833" w:rsidRPr="009E7C41">
        <w:rPr>
          <w:rFonts w:ascii="Times New Roman" w:hAnsi="Times New Roman" w:cs="Times New Roman"/>
          <w:sz w:val="28"/>
          <w:szCs w:val="28"/>
        </w:rPr>
        <w:t xml:space="preserve"> По итогам рассмотрения вынесены решения о признании фактов нарушения, выданы предписания. Предписания находятся в стадии исполнения.</w:t>
      </w:r>
      <w:r w:rsidR="00482586">
        <w:rPr>
          <w:rFonts w:ascii="Times New Roman" w:hAnsi="Times New Roman" w:cs="Times New Roman"/>
          <w:sz w:val="28"/>
          <w:szCs w:val="28"/>
        </w:rPr>
        <w:t xml:space="preserve"> </w:t>
      </w:r>
    </w:p>
    <w:p w:rsidR="00F35285" w:rsidRPr="00482586" w:rsidRDefault="00482586" w:rsidP="00482586">
      <w:pPr>
        <w:autoSpaceDE w:val="0"/>
        <w:autoSpaceDN w:val="0"/>
        <w:adjustRightInd w:val="0"/>
        <w:spacing w:after="0" w:line="240" w:lineRule="auto"/>
        <w:ind w:firstLine="540"/>
        <w:jc w:val="both"/>
        <w:outlineLvl w:val="0"/>
        <w:rPr>
          <w:rFonts w:ascii="Times New Roman" w:hAnsi="Times New Roman" w:cs="Times New Roman"/>
          <w:i/>
          <w:sz w:val="28"/>
          <w:szCs w:val="28"/>
        </w:rPr>
      </w:pPr>
      <w:r w:rsidRPr="00482586">
        <w:rPr>
          <w:rFonts w:ascii="Times New Roman" w:hAnsi="Times New Roman" w:cs="Times New Roman"/>
          <w:sz w:val="28"/>
          <w:szCs w:val="28"/>
        </w:rPr>
        <w:t xml:space="preserve">Пример дела: </w:t>
      </w:r>
      <w:r w:rsidR="001A3E45" w:rsidRPr="00482586">
        <w:rPr>
          <w:rFonts w:ascii="Times New Roman" w:hAnsi="Times New Roman" w:cs="Times New Roman"/>
          <w:i/>
          <w:sz w:val="28"/>
          <w:szCs w:val="28"/>
        </w:rPr>
        <w:t xml:space="preserve">В Белгородское УФАС России из прокуратуры </w:t>
      </w:r>
      <w:proofErr w:type="spellStart"/>
      <w:r w:rsidR="001A3E45" w:rsidRPr="00482586">
        <w:rPr>
          <w:rFonts w:ascii="Times New Roman" w:hAnsi="Times New Roman" w:cs="Times New Roman"/>
          <w:i/>
          <w:sz w:val="28"/>
          <w:szCs w:val="28"/>
        </w:rPr>
        <w:t>Прохоровского</w:t>
      </w:r>
      <w:proofErr w:type="spellEnd"/>
      <w:r w:rsidR="001A3E45" w:rsidRPr="00482586">
        <w:rPr>
          <w:rFonts w:ascii="Times New Roman" w:hAnsi="Times New Roman" w:cs="Times New Roman"/>
          <w:i/>
          <w:sz w:val="28"/>
          <w:szCs w:val="28"/>
        </w:rPr>
        <w:t xml:space="preserve"> района поступило заявление о проверке фактов нарушения антимонопольного законодательства администрацией муниципального района «</w:t>
      </w:r>
      <w:proofErr w:type="spellStart"/>
      <w:r w:rsidR="001A3E45" w:rsidRPr="00482586">
        <w:rPr>
          <w:rFonts w:ascii="Times New Roman" w:hAnsi="Times New Roman" w:cs="Times New Roman"/>
          <w:i/>
          <w:sz w:val="28"/>
          <w:szCs w:val="28"/>
        </w:rPr>
        <w:t>Прохоровский</w:t>
      </w:r>
      <w:proofErr w:type="spellEnd"/>
      <w:r w:rsidR="001A3E45" w:rsidRPr="00482586">
        <w:rPr>
          <w:rFonts w:ascii="Times New Roman" w:hAnsi="Times New Roman" w:cs="Times New Roman"/>
          <w:i/>
          <w:sz w:val="28"/>
          <w:szCs w:val="28"/>
        </w:rPr>
        <w:t xml:space="preserve"> район». На основании постановления главы Администрации муниципальное имущество в сфере водоснабжения (сооружения водопроводных сетей) передано в хозяйственное ведение МУП «Водоканал» с постановкой на балансовый учет.</w:t>
      </w:r>
      <w:r w:rsidRPr="00482586">
        <w:rPr>
          <w:rFonts w:ascii="Times New Roman" w:hAnsi="Times New Roman" w:cs="Times New Roman"/>
          <w:i/>
          <w:sz w:val="28"/>
          <w:szCs w:val="28"/>
        </w:rPr>
        <w:t xml:space="preserve"> </w:t>
      </w:r>
      <w:r w:rsidR="001A3E45" w:rsidRPr="00482586">
        <w:rPr>
          <w:rFonts w:ascii="Times New Roman" w:hAnsi="Times New Roman" w:cs="Times New Roman"/>
          <w:i/>
          <w:sz w:val="28"/>
          <w:szCs w:val="28"/>
        </w:rPr>
        <w:t>П</w:t>
      </w:r>
      <w:r w:rsidR="001A3E45" w:rsidRPr="00482586">
        <w:rPr>
          <w:rFonts w:ascii="Times New Roman" w:eastAsia="Times New Roman" w:hAnsi="Times New Roman" w:cs="Times New Roman"/>
          <w:i/>
          <w:sz w:val="28"/>
          <w:szCs w:val="28"/>
        </w:rPr>
        <w:t xml:space="preserve">редоставление муниципального имущества без проведения </w:t>
      </w:r>
      <w:r w:rsidR="001A3E45" w:rsidRPr="00482586">
        <w:rPr>
          <w:rFonts w:ascii="Times New Roman" w:hAnsi="Times New Roman" w:cs="Times New Roman"/>
          <w:i/>
          <w:sz w:val="28"/>
          <w:szCs w:val="28"/>
        </w:rPr>
        <w:t xml:space="preserve">обязательных </w:t>
      </w:r>
      <w:r w:rsidR="001A3E45" w:rsidRPr="00482586">
        <w:rPr>
          <w:rFonts w:ascii="Times New Roman" w:eastAsia="Times New Roman" w:hAnsi="Times New Roman" w:cs="Times New Roman"/>
          <w:i/>
          <w:sz w:val="28"/>
          <w:szCs w:val="28"/>
        </w:rPr>
        <w:t>публичных процедур (торгов) создало условия, при которых МУП «Водоканал» поставлено в преимущественное (неравное) положение по сравнению с другими хозяйствующими субъектами, присутствующими на данном товарном рынке</w:t>
      </w:r>
      <w:r w:rsidR="001A3E45" w:rsidRPr="00482586">
        <w:rPr>
          <w:rFonts w:ascii="Times New Roman" w:hAnsi="Times New Roman" w:cs="Times New Roman"/>
          <w:i/>
          <w:sz w:val="28"/>
          <w:szCs w:val="28"/>
        </w:rPr>
        <w:t>, и создает дискриминационные условия.</w:t>
      </w:r>
      <w:r w:rsidR="00F26B93">
        <w:rPr>
          <w:rFonts w:ascii="Times New Roman" w:hAnsi="Times New Roman" w:cs="Times New Roman"/>
          <w:i/>
          <w:sz w:val="28"/>
          <w:szCs w:val="28"/>
        </w:rPr>
        <w:t xml:space="preserve"> </w:t>
      </w:r>
      <w:r w:rsidR="001A3E45" w:rsidRPr="00482586">
        <w:rPr>
          <w:rFonts w:ascii="Times New Roman" w:hAnsi="Times New Roman" w:cs="Times New Roman"/>
          <w:i/>
          <w:sz w:val="28"/>
          <w:szCs w:val="28"/>
        </w:rPr>
        <w:t>Комиссия Белгородского УФАС России</w:t>
      </w:r>
      <w:r w:rsidR="00EA680B">
        <w:rPr>
          <w:rFonts w:ascii="Times New Roman" w:hAnsi="Times New Roman" w:cs="Times New Roman"/>
          <w:i/>
          <w:sz w:val="28"/>
          <w:szCs w:val="28"/>
        </w:rPr>
        <w:t>,</w:t>
      </w:r>
      <w:r w:rsidR="001A3E45" w:rsidRPr="00482586">
        <w:rPr>
          <w:rFonts w:ascii="Times New Roman" w:hAnsi="Times New Roman" w:cs="Times New Roman"/>
          <w:i/>
          <w:sz w:val="28"/>
          <w:szCs w:val="28"/>
        </w:rPr>
        <w:t xml:space="preserve"> рассмотрев дело, признала факт нарушения администрацией </w:t>
      </w:r>
      <w:proofErr w:type="spellStart"/>
      <w:r w:rsidR="001A3E45" w:rsidRPr="00482586">
        <w:rPr>
          <w:rFonts w:ascii="Times New Roman" w:hAnsi="Times New Roman" w:cs="Times New Roman"/>
          <w:i/>
          <w:sz w:val="28"/>
          <w:szCs w:val="28"/>
        </w:rPr>
        <w:t>Прохоровского</w:t>
      </w:r>
      <w:proofErr w:type="spellEnd"/>
      <w:r w:rsidR="001A3E45" w:rsidRPr="00482586">
        <w:rPr>
          <w:rFonts w:ascii="Times New Roman" w:hAnsi="Times New Roman" w:cs="Times New Roman"/>
          <w:i/>
          <w:sz w:val="28"/>
          <w:szCs w:val="28"/>
        </w:rPr>
        <w:t xml:space="preserve"> района п. 8 ч. 1 ст. </w:t>
      </w:r>
      <w:r w:rsidR="001A3E45" w:rsidRPr="00482586">
        <w:rPr>
          <w:rFonts w:ascii="Times New Roman" w:hAnsi="Times New Roman" w:cs="Times New Roman"/>
          <w:i/>
          <w:sz w:val="28"/>
          <w:szCs w:val="28"/>
        </w:rPr>
        <w:lastRenderedPageBreak/>
        <w:t>15 Закона о защите конкуренции. Администрации выдано пр</w:t>
      </w:r>
      <w:r w:rsidR="00EA680B">
        <w:rPr>
          <w:rFonts w:ascii="Times New Roman" w:hAnsi="Times New Roman" w:cs="Times New Roman"/>
          <w:i/>
          <w:sz w:val="28"/>
          <w:szCs w:val="28"/>
        </w:rPr>
        <w:t xml:space="preserve">едписание о совершении действий, </w:t>
      </w:r>
      <w:r w:rsidR="001A3E45" w:rsidRPr="00482586">
        <w:rPr>
          <w:rFonts w:ascii="Times New Roman" w:hAnsi="Times New Roman" w:cs="Times New Roman"/>
          <w:i/>
          <w:sz w:val="28"/>
          <w:szCs w:val="28"/>
        </w:rPr>
        <w:t>направленных на обеспечение конкуренции.</w:t>
      </w:r>
    </w:p>
    <w:p w:rsidR="00F26B93" w:rsidRDefault="00F26B93" w:rsidP="009E7C4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35285" w:rsidRPr="00F35285" w:rsidRDefault="003D6833" w:rsidP="009E7C4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26B93">
        <w:rPr>
          <w:rFonts w:ascii="Times New Roman" w:hAnsi="Times New Roman" w:cs="Times New Roman"/>
          <w:b/>
          <w:sz w:val="28"/>
          <w:szCs w:val="28"/>
        </w:rPr>
        <w:t>По ст</w:t>
      </w:r>
      <w:r w:rsidR="00F26B93" w:rsidRPr="00F26B93">
        <w:rPr>
          <w:rFonts w:ascii="Times New Roman" w:hAnsi="Times New Roman" w:cs="Times New Roman"/>
          <w:b/>
          <w:sz w:val="28"/>
          <w:szCs w:val="28"/>
        </w:rPr>
        <w:t>атье</w:t>
      </w:r>
      <w:r w:rsidRPr="00F26B93">
        <w:rPr>
          <w:rFonts w:ascii="Times New Roman" w:hAnsi="Times New Roman" w:cs="Times New Roman"/>
          <w:b/>
          <w:sz w:val="28"/>
          <w:szCs w:val="28"/>
        </w:rPr>
        <w:t xml:space="preserve"> 16</w:t>
      </w:r>
      <w:r w:rsidRPr="00F35285">
        <w:rPr>
          <w:rFonts w:ascii="Times New Roman" w:hAnsi="Times New Roman" w:cs="Times New Roman"/>
          <w:sz w:val="28"/>
          <w:szCs w:val="28"/>
        </w:rPr>
        <w:t xml:space="preserve"> </w:t>
      </w:r>
      <w:r w:rsidR="00F26B93" w:rsidRPr="00482586">
        <w:rPr>
          <w:rFonts w:ascii="Times New Roman" w:hAnsi="Times New Roman" w:cs="Times New Roman"/>
          <w:b/>
          <w:sz w:val="28"/>
          <w:szCs w:val="28"/>
        </w:rPr>
        <w:t>Федерального закона от 26.07.2006 №</w:t>
      </w:r>
      <w:r w:rsidR="00F26B93">
        <w:rPr>
          <w:rFonts w:ascii="Times New Roman" w:hAnsi="Times New Roman" w:cs="Times New Roman"/>
          <w:b/>
          <w:sz w:val="28"/>
          <w:szCs w:val="28"/>
        </w:rPr>
        <w:t xml:space="preserve"> </w:t>
      </w:r>
      <w:r w:rsidR="00F26B93" w:rsidRPr="00482586">
        <w:rPr>
          <w:rFonts w:ascii="Times New Roman" w:hAnsi="Times New Roman" w:cs="Times New Roman"/>
          <w:b/>
          <w:sz w:val="28"/>
          <w:szCs w:val="28"/>
        </w:rPr>
        <w:t>135-ФЗ «О защите конкуренции»</w:t>
      </w:r>
      <w:r w:rsidR="00445612" w:rsidRPr="00F35285">
        <w:rPr>
          <w:rFonts w:ascii="Times New Roman" w:hAnsi="Times New Roman" w:cs="Times New Roman"/>
          <w:sz w:val="28"/>
          <w:szCs w:val="28"/>
        </w:rPr>
        <w:t xml:space="preserve"> </w:t>
      </w:r>
      <w:r w:rsidR="009E7C41" w:rsidRPr="009E7C41">
        <w:rPr>
          <w:rFonts w:ascii="Times New Roman" w:hAnsi="Times New Roman" w:cs="Times New Roman"/>
          <w:b/>
          <w:i/>
          <w:sz w:val="28"/>
          <w:szCs w:val="28"/>
        </w:rPr>
        <w:t>(</w:t>
      </w:r>
      <w:r w:rsidR="009E7C41" w:rsidRPr="009E7C41">
        <w:rPr>
          <w:rFonts w:ascii="Times New Roman" w:hAnsi="Times New Roman" w:cs="Times New Roman"/>
          <w:b/>
          <w:i/>
          <w:iCs/>
          <w:sz w:val="28"/>
          <w:szCs w:val="28"/>
        </w:rPr>
        <w:t xml:space="preserve">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rsidR="009E7C41" w:rsidRPr="009E7C41">
        <w:rPr>
          <w:rFonts w:ascii="Times New Roman" w:hAnsi="Times New Roman" w:cs="Times New Roman"/>
          <w:b/>
          <w:i/>
          <w:iCs/>
          <w:sz w:val="28"/>
          <w:szCs w:val="28"/>
        </w:rPr>
        <w:t>органов</w:t>
      </w:r>
      <w:proofErr w:type="spellEnd"/>
      <w:proofErr w:type="gramEnd"/>
      <w:r w:rsidR="009E7C41" w:rsidRPr="009E7C41">
        <w:rPr>
          <w:rFonts w:ascii="Times New Roman" w:hAnsi="Times New Roman" w:cs="Times New Roman"/>
          <w:b/>
          <w:i/>
          <w:iCs/>
          <w:sz w:val="28"/>
          <w:szCs w:val="28"/>
        </w:rPr>
        <w:t xml:space="preserve"> или организаций, а также государственных внебюджетных фондов, Центрального банка Российской Федерации)</w:t>
      </w:r>
      <w:r w:rsidR="009E7C41">
        <w:rPr>
          <w:rFonts w:ascii="Times New Roman" w:hAnsi="Times New Roman" w:cs="Times New Roman"/>
          <w:b/>
          <w:i/>
          <w:iCs/>
          <w:sz w:val="28"/>
          <w:szCs w:val="28"/>
        </w:rPr>
        <w:t xml:space="preserve"> </w:t>
      </w:r>
      <w:r w:rsidR="00445612" w:rsidRPr="00F35285">
        <w:rPr>
          <w:rFonts w:ascii="Times New Roman" w:hAnsi="Times New Roman" w:cs="Times New Roman"/>
          <w:sz w:val="28"/>
          <w:szCs w:val="28"/>
        </w:rPr>
        <w:t xml:space="preserve">в стадии рассмотрения находится </w:t>
      </w:r>
      <w:r w:rsidRPr="00F35285">
        <w:rPr>
          <w:rFonts w:ascii="Times New Roman" w:hAnsi="Times New Roman" w:cs="Times New Roman"/>
          <w:sz w:val="28"/>
          <w:szCs w:val="28"/>
        </w:rPr>
        <w:t xml:space="preserve">1 дело по признакам нарушения п. 4, выразившегося в </w:t>
      </w:r>
      <w:r w:rsidR="00953DB7" w:rsidRPr="00F35285">
        <w:rPr>
          <w:rFonts w:ascii="Times New Roman" w:hAnsi="Times New Roman" w:cs="Times New Roman"/>
          <w:sz w:val="28"/>
          <w:szCs w:val="28"/>
        </w:rPr>
        <w:t>согласованных действиях</w:t>
      </w:r>
      <w:r w:rsidRPr="00F35285">
        <w:rPr>
          <w:rFonts w:ascii="Times New Roman" w:hAnsi="Times New Roman" w:cs="Times New Roman"/>
          <w:sz w:val="28"/>
          <w:szCs w:val="28"/>
        </w:rPr>
        <w:t xml:space="preserve">  администраци</w:t>
      </w:r>
      <w:r w:rsidR="00953DB7" w:rsidRPr="00F35285">
        <w:rPr>
          <w:rFonts w:ascii="Times New Roman" w:hAnsi="Times New Roman" w:cs="Times New Roman"/>
          <w:sz w:val="28"/>
          <w:szCs w:val="28"/>
        </w:rPr>
        <w:t>и</w:t>
      </w:r>
      <w:r w:rsidRPr="00F35285">
        <w:rPr>
          <w:rFonts w:ascii="Times New Roman" w:hAnsi="Times New Roman" w:cs="Times New Roman"/>
          <w:sz w:val="28"/>
          <w:szCs w:val="28"/>
        </w:rPr>
        <w:t xml:space="preserve"> </w:t>
      </w:r>
      <w:proofErr w:type="spellStart"/>
      <w:r w:rsidRPr="00F35285">
        <w:rPr>
          <w:rFonts w:ascii="Times New Roman" w:hAnsi="Times New Roman" w:cs="Times New Roman"/>
          <w:sz w:val="28"/>
          <w:szCs w:val="28"/>
        </w:rPr>
        <w:t>Старооскольского</w:t>
      </w:r>
      <w:proofErr w:type="spellEnd"/>
      <w:r w:rsidRPr="00F35285">
        <w:rPr>
          <w:rFonts w:ascii="Times New Roman" w:hAnsi="Times New Roman" w:cs="Times New Roman"/>
          <w:sz w:val="28"/>
          <w:szCs w:val="28"/>
        </w:rPr>
        <w:t xml:space="preserve"> городского округ</w:t>
      </w:r>
      <w:proofErr w:type="gramStart"/>
      <w:r w:rsidRPr="00F35285">
        <w:rPr>
          <w:rFonts w:ascii="Times New Roman" w:hAnsi="Times New Roman" w:cs="Times New Roman"/>
          <w:sz w:val="28"/>
          <w:szCs w:val="28"/>
        </w:rPr>
        <w:t>а и ООО</w:t>
      </w:r>
      <w:proofErr w:type="gramEnd"/>
      <w:r w:rsidRPr="00F35285">
        <w:rPr>
          <w:rFonts w:ascii="Times New Roman" w:hAnsi="Times New Roman" w:cs="Times New Roman"/>
          <w:sz w:val="28"/>
          <w:szCs w:val="28"/>
        </w:rPr>
        <w:t xml:space="preserve"> «</w:t>
      </w:r>
      <w:proofErr w:type="spellStart"/>
      <w:r w:rsidRPr="00F35285">
        <w:rPr>
          <w:rFonts w:ascii="Times New Roman" w:hAnsi="Times New Roman" w:cs="Times New Roman"/>
          <w:sz w:val="28"/>
          <w:szCs w:val="28"/>
        </w:rPr>
        <w:t>ТрансЛьянс</w:t>
      </w:r>
      <w:proofErr w:type="spellEnd"/>
      <w:r w:rsidRPr="00F35285">
        <w:rPr>
          <w:rFonts w:ascii="Times New Roman" w:hAnsi="Times New Roman" w:cs="Times New Roman"/>
          <w:sz w:val="28"/>
          <w:szCs w:val="28"/>
        </w:rPr>
        <w:t>», котор</w:t>
      </w:r>
      <w:r w:rsidR="00953DB7" w:rsidRPr="00F35285">
        <w:rPr>
          <w:rFonts w:ascii="Times New Roman" w:hAnsi="Times New Roman" w:cs="Times New Roman"/>
          <w:sz w:val="28"/>
          <w:szCs w:val="28"/>
        </w:rPr>
        <w:t>ы</w:t>
      </w:r>
      <w:r w:rsidRPr="00F35285">
        <w:rPr>
          <w:rFonts w:ascii="Times New Roman" w:hAnsi="Times New Roman" w:cs="Times New Roman"/>
          <w:sz w:val="28"/>
          <w:szCs w:val="28"/>
        </w:rPr>
        <w:t>е ограничил</w:t>
      </w:r>
      <w:r w:rsidR="00953DB7" w:rsidRPr="00F35285">
        <w:rPr>
          <w:rFonts w:ascii="Times New Roman" w:hAnsi="Times New Roman" w:cs="Times New Roman"/>
          <w:sz w:val="28"/>
          <w:szCs w:val="28"/>
        </w:rPr>
        <w:t>и</w:t>
      </w:r>
      <w:r w:rsidRPr="00F35285">
        <w:rPr>
          <w:rFonts w:ascii="Times New Roman" w:hAnsi="Times New Roman" w:cs="Times New Roman"/>
          <w:sz w:val="28"/>
          <w:szCs w:val="28"/>
        </w:rPr>
        <w:t xml:space="preserve"> доступ иных хозяйствующих субъектов на рын</w:t>
      </w:r>
      <w:r w:rsidR="00445612" w:rsidRPr="00F35285">
        <w:rPr>
          <w:rFonts w:ascii="Times New Roman" w:hAnsi="Times New Roman" w:cs="Times New Roman"/>
          <w:sz w:val="28"/>
          <w:szCs w:val="28"/>
        </w:rPr>
        <w:t xml:space="preserve">ок услуг пассажирских перевозок, что указывает на наличие между ними </w:t>
      </w:r>
      <w:proofErr w:type="spellStart"/>
      <w:r w:rsidR="00445612" w:rsidRPr="00F35285">
        <w:rPr>
          <w:rFonts w:ascii="Times New Roman" w:hAnsi="Times New Roman" w:cs="Times New Roman"/>
          <w:sz w:val="28"/>
          <w:szCs w:val="28"/>
        </w:rPr>
        <w:t>антиконкурентного</w:t>
      </w:r>
      <w:proofErr w:type="spellEnd"/>
      <w:r w:rsidR="00445612" w:rsidRPr="00F35285">
        <w:rPr>
          <w:rFonts w:ascii="Times New Roman" w:hAnsi="Times New Roman" w:cs="Times New Roman"/>
          <w:sz w:val="28"/>
          <w:szCs w:val="28"/>
        </w:rPr>
        <w:t xml:space="preserve"> соглашения. </w:t>
      </w:r>
    </w:p>
    <w:p w:rsidR="00F26B93" w:rsidRDefault="00F26B93" w:rsidP="009E7C4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35285" w:rsidRPr="00F35285" w:rsidRDefault="00953DB7" w:rsidP="009E7C4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26B93">
        <w:rPr>
          <w:rFonts w:ascii="Times New Roman" w:hAnsi="Times New Roman" w:cs="Times New Roman"/>
          <w:b/>
          <w:sz w:val="28"/>
          <w:szCs w:val="28"/>
        </w:rPr>
        <w:t>По ст</w:t>
      </w:r>
      <w:r w:rsidR="00F26B93" w:rsidRPr="00F26B93">
        <w:rPr>
          <w:rFonts w:ascii="Times New Roman" w:hAnsi="Times New Roman" w:cs="Times New Roman"/>
          <w:b/>
          <w:sz w:val="28"/>
          <w:szCs w:val="28"/>
        </w:rPr>
        <w:t>атье</w:t>
      </w:r>
      <w:r w:rsidRPr="00F26B93">
        <w:rPr>
          <w:rFonts w:ascii="Times New Roman" w:hAnsi="Times New Roman" w:cs="Times New Roman"/>
          <w:b/>
          <w:sz w:val="28"/>
          <w:szCs w:val="28"/>
        </w:rPr>
        <w:t xml:space="preserve"> 17</w:t>
      </w:r>
      <w:r w:rsidR="00445612" w:rsidRPr="00F26B93">
        <w:rPr>
          <w:rFonts w:ascii="Times New Roman" w:hAnsi="Times New Roman" w:cs="Times New Roman"/>
          <w:b/>
          <w:sz w:val="28"/>
          <w:szCs w:val="28"/>
        </w:rPr>
        <w:t xml:space="preserve"> </w:t>
      </w:r>
      <w:r w:rsidR="00F26B93" w:rsidRPr="00482586">
        <w:rPr>
          <w:rFonts w:ascii="Times New Roman" w:hAnsi="Times New Roman" w:cs="Times New Roman"/>
          <w:b/>
          <w:sz w:val="28"/>
          <w:szCs w:val="28"/>
        </w:rPr>
        <w:t>Федерального закона от 26.07.2006 №</w:t>
      </w:r>
      <w:r w:rsidR="00F26B93">
        <w:rPr>
          <w:rFonts w:ascii="Times New Roman" w:hAnsi="Times New Roman" w:cs="Times New Roman"/>
          <w:b/>
          <w:sz w:val="28"/>
          <w:szCs w:val="28"/>
        </w:rPr>
        <w:t xml:space="preserve"> </w:t>
      </w:r>
      <w:r w:rsidR="00F26B93" w:rsidRPr="00482586">
        <w:rPr>
          <w:rFonts w:ascii="Times New Roman" w:hAnsi="Times New Roman" w:cs="Times New Roman"/>
          <w:b/>
          <w:sz w:val="28"/>
          <w:szCs w:val="28"/>
        </w:rPr>
        <w:t>135-ФЗ «О защите конкуренции»</w:t>
      </w:r>
      <w:r w:rsidR="00445612" w:rsidRPr="00F35285">
        <w:rPr>
          <w:rFonts w:ascii="Times New Roman" w:hAnsi="Times New Roman" w:cs="Times New Roman"/>
          <w:sz w:val="28"/>
          <w:szCs w:val="28"/>
        </w:rPr>
        <w:t xml:space="preserve"> </w:t>
      </w:r>
      <w:r w:rsidR="009E7C41">
        <w:rPr>
          <w:rFonts w:ascii="Times New Roman" w:hAnsi="Times New Roman" w:cs="Times New Roman"/>
          <w:sz w:val="28"/>
          <w:szCs w:val="28"/>
        </w:rPr>
        <w:t>(</w:t>
      </w:r>
      <w:r w:rsidR="009E7C41" w:rsidRPr="009E7C41">
        <w:rPr>
          <w:rFonts w:ascii="Times New Roman" w:hAnsi="Times New Roman" w:cs="Times New Roman"/>
          <w:b/>
          <w:sz w:val="28"/>
          <w:szCs w:val="28"/>
        </w:rPr>
        <w:t>Антимонопольные требования к торгам, запросу котировок цен на товары, запросу предложений</w:t>
      </w:r>
      <w:r w:rsidR="009E7C41">
        <w:rPr>
          <w:rFonts w:ascii="Times New Roman" w:hAnsi="Times New Roman" w:cs="Times New Roman"/>
          <w:sz w:val="28"/>
          <w:szCs w:val="28"/>
        </w:rPr>
        <w:t xml:space="preserve">) </w:t>
      </w:r>
      <w:r w:rsidR="00445612" w:rsidRPr="00F35285">
        <w:rPr>
          <w:rFonts w:ascii="Times New Roman" w:hAnsi="Times New Roman" w:cs="Times New Roman"/>
          <w:sz w:val="28"/>
          <w:szCs w:val="28"/>
        </w:rPr>
        <w:t xml:space="preserve">рассмотрено 1 дело в отношении администрации </w:t>
      </w:r>
      <w:proofErr w:type="spellStart"/>
      <w:r w:rsidR="00445612" w:rsidRPr="00F35285">
        <w:rPr>
          <w:rFonts w:ascii="Times New Roman" w:hAnsi="Times New Roman" w:cs="Times New Roman"/>
          <w:sz w:val="28"/>
          <w:szCs w:val="28"/>
        </w:rPr>
        <w:t>Грайворонского</w:t>
      </w:r>
      <w:proofErr w:type="spellEnd"/>
      <w:r w:rsidR="00445612" w:rsidRPr="00F35285">
        <w:rPr>
          <w:rFonts w:ascii="Times New Roman" w:hAnsi="Times New Roman" w:cs="Times New Roman"/>
          <w:sz w:val="28"/>
          <w:szCs w:val="28"/>
        </w:rPr>
        <w:t xml:space="preserve"> района. По итогам рассмотрения признан факт нарушения, выдано предписание. Предписание исполнено.</w:t>
      </w:r>
    </w:p>
    <w:p w:rsidR="00F35285" w:rsidRPr="00F35285" w:rsidRDefault="001A3E45" w:rsidP="00F35285">
      <w:pPr>
        <w:autoSpaceDE w:val="0"/>
        <w:autoSpaceDN w:val="0"/>
        <w:adjustRightInd w:val="0"/>
        <w:spacing w:after="0" w:line="240" w:lineRule="auto"/>
        <w:ind w:firstLine="540"/>
        <w:jc w:val="both"/>
        <w:rPr>
          <w:rFonts w:ascii="Times New Roman" w:hAnsi="Times New Roman" w:cs="Times New Roman"/>
          <w:i/>
          <w:sz w:val="28"/>
          <w:szCs w:val="28"/>
        </w:rPr>
      </w:pPr>
      <w:r w:rsidRPr="00F35285">
        <w:rPr>
          <w:rFonts w:ascii="Times New Roman" w:hAnsi="Times New Roman" w:cs="Times New Roman"/>
          <w:sz w:val="28"/>
          <w:szCs w:val="28"/>
        </w:rPr>
        <w:tab/>
      </w:r>
      <w:r w:rsidR="00F26B93">
        <w:rPr>
          <w:rFonts w:ascii="Times New Roman" w:hAnsi="Times New Roman" w:cs="Times New Roman"/>
          <w:sz w:val="28"/>
          <w:szCs w:val="28"/>
        </w:rPr>
        <w:t xml:space="preserve">Пример дела: </w:t>
      </w:r>
      <w:r w:rsidR="00A0719E" w:rsidRPr="00F35285">
        <w:rPr>
          <w:rFonts w:ascii="Times New Roman" w:hAnsi="Times New Roman" w:cs="Times New Roman"/>
          <w:i/>
          <w:sz w:val="28"/>
          <w:szCs w:val="28"/>
        </w:rPr>
        <w:t xml:space="preserve">В результате осуществления мониторинга сведений о проведении торгов, размещенных на официальном сайте </w:t>
      </w:r>
      <w:r w:rsidR="00F35285" w:rsidRPr="00F35285">
        <w:rPr>
          <w:rFonts w:ascii="Times New Roman" w:hAnsi="Times New Roman" w:cs="Times New Roman"/>
          <w:i/>
          <w:sz w:val="28"/>
          <w:szCs w:val="28"/>
        </w:rPr>
        <w:t xml:space="preserve">РФ </w:t>
      </w:r>
      <w:r w:rsidR="00A0719E" w:rsidRPr="00F35285">
        <w:rPr>
          <w:rFonts w:ascii="Times New Roman" w:hAnsi="Times New Roman" w:cs="Times New Roman"/>
          <w:i/>
          <w:sz w:val="28"/>
          <w:szCs w:val="28"/>
        </w:rPr>
        <w:t xml:space="preserve">в сети «Интернет», Белгородским УФАС выявлено нарушение администрацией </w:t>
      </w:r>
      <w:proofErr w:type="spellStart"/>
      <w:r w:rsidR="00A0719E" w:rsidRPr="00F35285">
        <w:rPr>
          <w:rFonts w:ascii="Times New Roman" w:hAnsi="Times New Roman" w:cs="Times New Roman"/>
          <w:i/>
          <w:sz w:val="28"/>
          <w:szCs w:val="28"/>
        </w:rPr>
        <w:t>Грайворонского</w:t>
      </w:r>
      <w:proofErr w:type="spellEnd"/>
      <w:r w:rsidR="00A0719E" w:rsidRPr="00F35285">
        <w:rPr>
          <w:rFonts w:ascii="Times New Roman" w:hAnsi="Times New Roman" w:cs="Times New Roman"/>
          <w:i/>
          <w:sz w:val="28"/>
          <w:szCs w:val="28"/>
        </w:rPr>
        <w:t xml:space="preserve"> района Правил проведения конкурсов или аукционов на право заключения договоров аренды, утвержденных приказом ФАС России от 10.02.2010 № 67, при проведен</w:t>
      </w:r>
      <w:proofErr w:type="gramStart"/>
      <w:r w:rsidR="00A0719E" w:rsidRPr="00F35285">
        <w:rPr>
          <w:rFonts w:ascii="Times New Roman" w:hAnsi="Times New Roman" w:cs="Times New Roman"/>
          <w:i/>
          <w:sz w:val="28"/>
          <w:szCs w:val="28"/>
        </w:rPr>
        <w:t>ии ау</w:t>
      </w:r>
      <w:proofErr w:type="gramEnd"/>
      <w:r w:rsidR="00A0719E" w:rsidRPr="00F35285">
        <w:rPr>
          <w:rFonts w:ascii="Times New Roman" w:hAnsi="Times New Roman" w:cs="Times New Roman"/>
          <w:i/>
          <w:sz w:val="28"/>
          <w:szCs w:val="28"/>
        </w:rPr>
        <w:t>кциона на право заключения договора аренды муниципального имущества. Рассмотрев дело, Комиссия признала факт нарушения ч. 1 и 2 ст. 17 Закона о Защите конкуренции, выразившийся: 1) в извещении о проведен</w:t>
      </w:r>
      <w:proofErr w:type="gramStart"/>
      <w:r w:rsidR="00A0719E" w:rsidRPr="00F35285">
        <w:rPr>
          <w:rFonts w:ascii="Times New Roman" w:hAnsi="Times New Roman" w:cs="Times New Roman"/>
          <w:i/>
          <w:sz w:val="28"/>
          <w:szCs w:val="28"/>
        </w:rPr>
        <w:t>ии ау</w:t>
      </w:r>
      <w:proofErr w:type="gramEnd"/>
      <w:r w:rsidR="00A0719E" w:rsidRPr="00F35285">
        <w:rPr>
          <w:rFonts w:ascii="Times New Roman" w:hAnsi="Times New Roman" w:cs="Times New Roman"/>
          <w:i/>
          <w:sz w:val="28"/>
          <w:szCs w:val="28"/>
        </w:rPr>
        <w:t>кциона недостаточно описаны технически</w:t>
      </w:r>
      <w:r w:rsidR="00287837">
        <w:rPr>
          <w:rFonts w:ascii="Times New Roman" w:hAnsi="Times New Roman" w:cs="Times New Roman"/>
          <w:i/>
          <w:sz w:val="28"/>
          <w:szCs w:val="28"/>
        </w:rPr>
        <w:t>е</w:t>
      </w:r>
      <w:r w:rsidR="00A0719E" w:rsidRPr="00F35285">
        <w:rPr>
          <w:rFonts w:ascii="Times New Roman" w:hAnsi="Times New Roman" w:cs="Times New Roman"/>
          <w:i/>
          <w:sz w:val="28"/>
          <w:szCs w:val="28"/>
        </w:rPr>
        <w:t xml:space="preserve"> характеристик</w:t>
      </w:r>
      <w:r w:rsidR="00287837">
        <w:rPr>
          <w:rFonts w:ascii="Times New Roman" w:hAnsi="Times New Roman" w:cs="Times New Roman"/>
          <w:i/>
          <w:sz w:val="28"/>
          <w:szCs w:val="28"/>
        </w:rPr>
        <w:t>и</w:t>
      </w:r>
      <w:r w:rsidR="00A0719E" w:rsidRPr="00F35285">
        <w:rPr>
          <w:rFonts w:ascii="Times New Roman" w:hAnsi="Times New Roman" w:cs="Times New Roman"/>
          <w:i/>
          <w:sz w:val="28"/>
          <w:szCs w:val="28"/>
        </w:rPr>
        <w:t xml:space="preserve"> нежилого помещения; 2) отсутствие на официальном сайте РФ документации об аукционе, утвержденной организатором аукциона; 3) установление незаконных требований о заключении соглашения о задатке</w:t>
      </w:r>
      <w:r w:rsidR="00F35285" w:rsidRPr="00F35285">
        <w:rPr>
          <w:rFonts w:ascii="Times New Roman" w:hAnsi="Times New Roman" w:cs="Times New Roman"/>
          <w:i/>
          <w:sz w:val="28"/>
          <w:szCs w:val="28"/>
        </w:rPr>
        <w:t>.</w:t>
      </w:r>
    </w:p>
    <w:p w:rsidR="00F35285" w:rsidRDefault="00F35285" w:rsidP="00F35285">
      <w:pPr>
        <w:autoSpaceDE w:val="0"/>
        <w:autoSpaceDN w:val="0"/>
        <w:adjustRightInd w:val="0"/>
        <w:spacing w:after="0" w:line="240" w:lineRule="auto"/>
        <w:ind w:firstLine="540"/>
        <w:jc w:val="both"/>
        <w:rPr>
          <w:rFonts w:ascii="Times New Roman" w:hAnsi="Times New Roman" w:cs="Times New Roman"/>
          <w:i/>
          <w:sz w:val="28"/>
          <w:szCs w:val="28"/>
        </w:rPr>
      </w:pPr>
      <w:r w:rsidRPr="00F35285">
        <w:rPr>
          <w:rFonts w:ascii="Times New Roman" w:hAnsi="Times New Roman" w:cs="Times New Roman"/>
          <w:i/>
          <w:sz w:val="28"/>
          <w:szCs w:val="28"/>
        </w:rPr>
        <w:t>При ознакомлении с извещением и документацией об аукционе, содержащих указанные нарушения, неограниченное число хозяйствующих субъектов, претендующих на право заключения договора аренды нежилого помещения, могло отказаться от участия в аукционе,</w:t>
      </w:r>
      <w:r w:rsidR="00A0719E" w:rsidRPr="00F35285">
        <w:rPr>
          <w:rFonts w:ascii="Times New Roman" w:hAnsi="Times New Roman" w:cs="Times New Roman"/>
          <w:i/>
          <w:sz w:val="28"/>
          <w:szCs w:val="28"/>
        </w:rPr>
        <w:t xml:space="preserve"> что могло ограничить доступ к участию в торгах и</w:t>
      </w:r>
      <w:r w:rsidRPr="00F35285">
        <w:rPr>
          <w:rFonts w:ascii="Times New Roman" w:hAnsi="Times New Roman" w:cs="Times New Roman"/>
          <w:i/>
          <w:sz w:val="28"/>
          <w:szCs w:val="28"/>
        </w:rPr>
        <w:t>,</w:t>
      </w:r>
      <w:r w:rsidR="00A0719E" w:rsidRPr="00F35285">
        <w:rPr>
          <w:rFonts w:ascii="Times New Roman" w:hAnsi="Times New Roman" w:cs="Times New Roman"/>
          <w:i/>
          <w:sz w:val="28"/>
          <w:szCs w:val="28"/>
        </w:rPr>
        <w:t xml:space="preserve"> соответственно</w:t>
      </w:r>
      <w:r w:rsidRPr="00F35285">
        <w:rPr>
          <w:rFonts w:ascii="Times New Roman" w:hAnsi="Times New Roman" w:cs="Times New Roman"/>
          <w:i/>
          <w:sz w:val="28"/>
          <w:szCs w:val="28"/>
        </w:rPr>
        <w:t>,</w:t>
      </w:r>
      <w:r w:rsidR="00A0719E" w:rsidRPr="00F35285">
        <w:rPr>
          <w:rFonts w:ascii="Times New Roman" w:hAnsi="Times New Roman" w:cs="Times New Roman"/>
          <w:i/>
          <w:sz w:val="28"/>
          <w:szCs w:val="28"/>
        </w:rPr>
        <w:t xml:space="preserve"> ограничить конкуренцию.</w:t>
      </w:r>
      <w:r w:rsidRPr="00F35285">
        <w:rPr>
          <w:rFonts w:ascii="Times New Roman" w:hAnsi="Times New Roman" w:cs="Times New Roman"/>
          <w:i/>
          <w:sz w:val="28"/>
          <w:szCs w:val="28"/>
        </w:rPr>
        <w:t xml:space="preserve"> Администрации выдано предписание.</w:t>
      </w:r>
    </w:p>
    <w:p w:rsidR="00F26B93" w:rsidRDefault="00F26B93" w:rsidP="009E7C4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35285" w:rsidRDefault="00445612" w:rsidP="009E7C4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26B93">
        <w:rPr>
          <w:rFonts w:ascii="Times New Roman" w:hAnsi="Times New Roman" w:cs="Times New Roman"/>
          <w:b/>
          <w:sz w:val="28"/>
          <w:szCs w:val="28"/>
        </w:rPr>
        <w:t>По ст</w:t>
      </w:r>
      <w:r w:rsidR="00F26B93" w:rsidRPr="00F26B93">
        <w:rPr>
          <w:rFonts w:ascii="Times New Roman" w:hAnsi="Times New Roman" w:cs="Times New Roman"/>
          <w:b/>
          <w:sz w:val="28"/>
          <w:szCs w:val="28"/>
        </w:rPr>
        <w:t>атье</w:t>
      </w:r>
      <w:r w:rsidRPr="00F26B93">
        <w:rPr>
          <w:rFonts w:ascii="Times New Roman" w:hAnsi="Times New Roman" w:cs="Times New Roman"/>
          <w:b/>
          <w:sz w:val="28"/>
          <w:szCs w:val="28"/>
        </w:rPr>
        <w:t xml:space="preserve"> 15 </w:t>
      </w:r>
      <w:r w:rsidR="00F26B93" w:rsidRPr="00F26B93">
        <w:rPr>
          <w:rFonts w:ascii="Times New Roman" w:hAnsi="Times New Roman" w:cs="Times New Roman"/>
          <w:b/>
          <w:sz w:val="28"/>
          <w:szCs w:val="28"/>
        </w:rPr>
        <w:t>Федерального з</w:t>
      </w:r>
      <w:r w:rsidRPr="00F26B93">
        <w:rPr>
          <w:rFonts w:ascii="Times New Roman" w:hAnsi="Times New Roman" w:cs="Times New Roman"/>
          <w:b/>
          <w:sz w:val="28"/>
          <w:szCs w:val="28"/>
        </w:rPr>
        <w:t xml:space="preserve">акона </w:t>
      </w:r>
      <w:r w:rsidR="00F26B93" w:rsidRPr="00F26B93">
        <w:rPr>
          <w:rFonts w:ascii="Times New Roman" w:hAnsi="Times New Roman" w:cs="Times New Roman"/>
          <w:b/>
          <w:sz w:val="28"/>
          <w:szCs w:val="28"/>
        </w:rPr>
        <w:t>от 28.12.2009 № 381-ФЗ «Об основах государственного регулирования торговой деятельности в Российской Федерации»</w:t>
      </w:r>
      <w:r w:rsidRPr="00F26B93">
        <w:rPr>
          <w:rFonts w:ascii="Times New Roman" w:hAnsi="Times New Roman" w:cs="Times New Roman"/>
          <w:b/>
          <w:sz w:val="28"/>
          <w:szCs w:val="28"/>
        </w:rPr>
        <w:t xml:space="preserve"> </w:t>
      </w:r>
      <w:r w:rsidR="009E7C41" w:rsidRPr="00F26B93">
        <w:rPr>
          <w:rFonts w:ascii="Times New Roman" w:hAnsi="Times New Roman" w:cs="Times New Roman"/>
          <w:b/>
          <w:sz w:val="28"/>
          <w:szCs w:val="28"/>
        </w:rPr>
        <w:t>(</w:t>
      </w:r>
      <w:r w:rsidR="009E7C41" w:rsidRPr="00F26B93">
        <w:rPr>
          <w:rFonts w:ascii="Times New Roman" w:hAnsi="Times New Roman" w:cs="Times New Roman"/>
          <w:b/>
          <w:iCs/>
          <w:sz w:val="28"/>
          <w:szCs w:val="28"/>
        </w:rPr>
        <w:t>Антимонопольные требования к органам государственной власти</w:t>
      </w:r>
      <w:r w:rsidR="009E7C41" w:rsidRPr="009E7C41">
        <w:rPr>
          <w:rFonts w:ascii="Times New Roman" w:hAnsi="Times New Roman" w:cs="Times New Roman"/>
          <w:b/>
          <w:iCs/>
          <w:sz w:val="28"/>
          <w:szCs w:val="28"/>
        </w:rPr>
        <w:t xml:space="preserve"> субъектов Российской Федерации, органам местного самоуправления в области регулирования торговой деятельности</w:t>
      </w:r>
      <w:r w:rsidR="009E7C41">
        <w:rPr>
          <w:rFonts w:ascii="Times New Roman" w:hAnsi="Times New Roman" w:cs="Times New Roman"/>
          <w:i/>
          <w:iCs/>
          <w:sz w:val="28"/>
          <w:szCs w:val="28"/>
        </w:rPr>
        <w:t xml:space="preserve">) </w:t>
      </w:r>
      <w:r w:rsidRPr="00F35285">
        <w:rPr>
          <w:rFonts w:ascii="Times New Roman" w:hAnsi="Times New Roman" w:cs="Times New Roman"/>
          <w:sz w:val="28"/>
          <w:szCs w:val="28"/>
        </w:rPr>
        <w:t>рассмотрено 1 дело в отношении Белгородской областной думы. По итогам рассмотрения признан факт нарушения, выдано предписание. Предписание в стадии исполнения.</w:t>
      </w:r>
    </w:p>
    <w:p w:rsidR="00A55C07" w:rsidRPr="00A55C07" w:rsidRDefault="00F26B93" w:rsidP="00F35285">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Пример дела: </w:t>
      </w:r>
      <w:r w:rsidR="00A55C07" w:rsidRPr="00A55C07">
        <w:rPr>
          <w:rFonts w:ascii="Times New Roman" w:hAnsi="Times New Roman" w:cs="Times New Roman"/>
          <w:i/>
          <w:sz w:val="28"/>
          <w:szCs w:val="28"/>
        </w:rPr>
        <w:t xml:space="preserve">В Белгородское УФАС поступило экспертное заключение Управления </w:t>
      </w:r>
      <w:r w:rsidR="009E7C41">
        <w:rPr>
          <w:rFonts w:ascii="Times New Roman" w:hAnsi="Times New Roman" w:cs="Times New Roman"/>
          <w:i/>
          <w:sz w:val="28"/>
          <w:szCs w:val="28"/>
        </w:rPr>
        <w:t>М</w:t>
      </w:r>
      <w:r w:rsidR="00A55C07" w:rsidRPr="00A55C07">
        <w:rPr>
          <w:rFonts w:ascii="Times New Roman" w:hAnsi="Times New Roman" w:cs="Times New Roman"/>
          <w:i/>
          <w:sz w:val="28"/>
          <w:szCs w:val="28"/>
        </w:rPr>
        <w:t xml:space="preserve">инюста по Белгородской области на закон Белгородской области от </w:t>
      </w:r>
      <w:r w:rsidR="00A55C07" w:rsidRPr="00A55C07">
        <w:rPr>
          <w:rFonts w:ascii="Times New Roman" w:hAnsi="Times New Roman" w:cs="Times New Roman"/>
          <w:i/>
          <w:sz w:val="28"/>
          <w:szCs w:val="28"/>
        </w:rPr>
        <w:lastRenderedPageBreak/>
        <w:t>30.10.2014 № 311 «Об ограничениях в сфере розничной продажи тонизирующих напитков».</w:t>
      </w:r>
      <w:r>
        <w:rPr>
          <w:rFonts w:ascii="Times New Roman" w:hAnsi="Times New Roman" w:cs="Times New Roman"/>
          <w:i/>
          <w:sz w:val="28"/>
          <w:szCs w:val="28"/>
        </w:rPr>
        <w:t xml:space="preserve"> </w:t>
      </w:r>
      <w:r w:rsidR="00A55C07" w:rsidRPr="00A55C07">
        <w:rPr>
          <w:rFonts w:ascii="Times New Roman" w:hAnsi="Times New Roman" w:cs="Times New Roman"/>
          <w:i/>
          <w:sz w:val="28"/>
          <w:szCs w:val="28"/>
        </w:rPr>
        <w:t xml:space="preserve">По результатам рассмотрения указанного заключения было возбуждено дело в отношении Белгородской областной думы. </w:t>
      </w:r>
      <w:proofErr w:type="gramStart"/>
      <w:r w:rsidR="00A55C07" w:rsidRPr="00A55C07">
        <w:rPr>
          <w:rFonts w:ascii="Times New Roman" w:hAnsi="Times New Roman" w:cs="Times New Roman"/>
          <w:i/>
          <w:sz w:val="28"/>
          <w:szCs w:val="28"/>
        </w:rPr>
        <w:t>Рассмотрев дело</w:t>
      </w:r>
      <w:r w:rsidR="00287837">
        <w:rPr>
          <w:rFonts w:ascii="Times New Roman" w:hAnsi="Times New Roman" w:cs="Times New Roman"/>
          <w:i/>
          <w:sz w:val="28"/>
          <w:szCs w:val="28"/>
        </w:rPr>
        <w:t>,</w:t>
      </w:r>
      <w:r w:rsidR="00A55C07" w:rsidRPr="00A55C07">
        <w:rPr>
          <w:rFonts w:ascii="Times New Roman" w:hAnsi="Times New Roman" w:cs="Times New Roman"/>
          <w:i/>
          <w:sz w:val="28"/>
          <w:szCs w:val="28"/>
        </w:rPr>
        <w:t xml:space="preserve"> Комиссия признал</w:t>
      </w:r>
      <w:r w:rsidR="00287837">
        <w:rPr>
          <w:rFonts w:ascii="Times New Roman" w:hAnsi="Times New Roman" w:cs="Times New Roman"/>
          <w:i/>
          <w:sz w:val="28"/>
          <w:szCs w:val="28"/>
        </w:rPr>
        <w:t>а</w:t>
      </w:r>
      <w:r w:rsidR="00A55C07" w:rsidRPr="00A55C07">
        <w:rPr>
          <w:rFonts w:ascii="Times New Roman" w:hAnsi="Times New Roman" w:cs="Times New Roman"/>
          <w:i/>
          <w:sz w:val="28"/>
          <w:szCs w:val="28"/>
        </w:rPr>
        <w:t xml:space="preserve"> факт нарушения </w:t>
      </w:r>
      <w:proofErr w:type="spellStart"/>
      <w:r w:rsidR="00A55C07" w:rsidRPr="00A55C07">
        <w:rPr>
          <w:rFonts w:ascii="Times New Roman" w:hAnsi="Times New Roman" w:cs="Times New Roman"/>
          <w:i/>
          <w:sz w:val="28"/>
          <w:szCs w:val="28"/>
        </w:rPr>
        <w:t>пп</w:t>
      </w:r>
      <w:proofErr w:type="spellEnd"/>
      <w:r w:rsidR="00A55C07" w:rsidRPr="00A55C07">
        <w:rPr>
          <w:rFonts w:ascii="Times New Roman" w:hAnsi="Times New Roman" w:cs="Times New Roman"/>
          <w:i/>
          <w:sz w:val="28"/>
          <w:szCs w:val="28"/>
        </w:rPr>
        <w:t>. «б» п.4 ст. 15 Федерального закона от 28.12.2009 № 381-ФЗ «Об основах государственного регулирования торговой деятельности в Российской Федерации»</w:t>
      </w:r>
      <w:r w:rsidR="009E7C41">
        <w:rPr>
          <w:rFonts w:ascii="Times New Roman" w:hAnsi="Times New Roman" w:cs="Times New Roman"/>
          <w:i/>
          <w:sz w:val="28"/>
          <w:szCs w:val="28"/>
        </w:rPr>
        <w:t xml:space="preserve"> (</w:t>
      </w:r>
      <w:r w:rsidR="009E7C41">
        <w:rPr>
          <w:rFonts w:ascii="Times New Roman" w:hAnsi="Times New Roman" w:cs="Times New Roman"/>
          <w:i/>
          <w:iCs/>
          <w:sz w:val="28"/>
          <w:szCs w:val="28"/>
        </w:rPr>
        <w:t>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r w:rsidR="00A55C07" w:rsidRPr="00A55C07">
        <w:rPr>
          <w:rFonts w:ascii="Times New Roman" w:hAnsi="Times New Roman" w:cs="Times New Roman"/>
          <w:i/>
          <w:sz w:val="28"/>
          <w:szCs w:val="28"/>
        </w:rPr>
        <w:t>, выразившийся в установлении запрета розничной продажи слабоалкогольных тонизирующих напитков на территории Белгородской области.</w:t>
      </w:r>
      <w:proofErr w:type="gramEnd"/>
      <w:r w:rsidR="00A55C07" w:rsidRPr="00A55C07">
        <w:rPr>
          <w:rFonts w:ascii="Times New Roman" w:hAnsi="Times New Roman" w:cs="Times New Roman"/>
          <w:i/>
          <w:sz w:val="28"/>
          <w:szCs w:val="28"/>
        </w:rPr>
        <w:t xml:space="preserve"> Выдано предписание</w:t>
      </w:r>
      <w:r>
        <w:rPr>
          <w:rFonts w:ascii="Times New Roman" w:hAnsi="Times New Roman" w:cs="Times New Roman"/>
          <w:i/>
          <w:sz w:val="28"/>
          <w:szCs w:val="28"/>
        </w:rPr>
        <w:t>, находящееся в стадии исполнения.</w:t>
      </w:r>
    </w:p>
    <w:p w:rsidR="009E5CEB" w:rsidRDefault="009E5CEB" w:rsidP="009E5CEB">
      <w:pPr>
        <w:tabs>
          <w:tab w:val="left" w:pos="2130"/>
        </w:tabs>
        <w:spacing w:after="0" w:line="240" w:lineRule="auto"/>
        <w:ind w:firstLine="567"/>
        <w:jc w:val="both"/>
        <w:rPr>
          <w:rFonts w:ascii="Times New Roman" w:hAnsi="Times New Roman" w:cs="Times New Roman"/>
          <w:sz w:val="28"/>
          <w:szCs w:val="28"/>
        </w:rPr>
      </w:pPr>
    </w:p>
    <w:p w:rsidR="009E5CEB" w:rsidRPr="00605AEE" w:rsidRDefault="009E5CEB" w:rsidP="009E5CEB">
      <w:pPr>
        <w:tabs>
          <w:tab w:val="left" w:pos="2130"/>
        </w:tabs>
        <w:spacing w:after="0" w:line="240" w:lineRule="auto"/>
        <w:ind w:firstLine="567"/>
        <w:jc w:val="both"/>
        <w:rPr>
          <w:rFonts w:ascii="Times New Roman" w:hAnsi="Times New Roman" w:cs="Times New Roman"/>
          <w:sz w:val="28"/>
          <w:szCs w:val="28"/>
        </w:rPr>
      </w:pPr>
      <w:proofErr w:type="gramStart"/>
      <w:r w:rsidRPr="00605AEE">
        <w:rPr>
          <w:rFonts w:ascii="Times New Roman" w:hAnsi="Times New Roman" w:cs="Times New Roman"/>
          <w:sz w:val="28"/>
          <w:szCs w:val="28"/>
        </w:rPr>
        <w:t>В первом полугодии 2017 года Белгородским УФАС России в целях выполнения поручения ФАС России от 30.12.2016 №ЦА/92437-ПР/16 «О проведении мониторинга соблюдения требований антимонопольного законодательства и положений Федерального закона от 28.12.2009 №</w:t>
      </w:r>
      <w:r w:rsidR="00F26B93">
        <w:rPr>
          <w:rFonts w:ascii="Times New Roman" w:hAnsi="Times New Roman" w:cs="Times New Roman"/>
          <w:sz w:val="28"/>
          <w:szCs w:val="28"/>
        </w:rPr>
        <w:t xml:space="preserve"> </w:t>
      </w:r>
      <w:r w:rsidRPr="00605AEE">
        <w:rPr>
          <w:rFonts w:ascii="Times New Roman" w:hAnsi="Times New Roman" w:cs="Times New Roman"/>
          <w:sz w:val="28"/>
          <w:szCs w:val="28"/>
        </w:rPr>
        <w:t>381-ФЗ «Об основах государственного регулирования торговой деятельности в Российской Федерации» проведены проверки как торговых сетей, осуществляющих деятельность по продаже продовольственных товаров на территории двух и более субъектов Российской</w:t>
      </w:r>
      <w:proofErr w:type="gramEnd"/>
      <w:r w:rsidRPr="00605AEE">
        <w:rPr>
          <w:rFonts w:ascii="Times New Roman" w:hAnsi="Times New Roman" w:cs="Times New Roman"/>
          <w:sz w:val="28"/>
          <w:szCs w:val="28"/>
        </w:rPr>
        <w:t xml:space="preserve"> Федерации (далее – межрегиональные и федеральные торговые сети)</w:t>
      </w:r>
      <w:r w:rsidR="00287837">
        <w:rPr>
          <w:rFonts w:ascii="Times New Roman" w:hAnsi="Times New Roman" w:cs="Times New Roman"/>
          <w:sz w:val="28"/>
          <w:szCs w:val="28"/>
        </w:rPr>
        <w:t>,</w:t>
      </w:r>
      <w:r w:rsidRPr="00605AEE">
        <w:rPr>
          <w:rFonts w:ascii="Times New Roman" w:hAnsi="Times New Roman" w:cs="Times New Roman"/>
          <w:sz w:val="28"/>
          <w:szCs w:val="28"/>
        </w:rPr>
        <w:t xml:space="preserve"> так и торговых сетей, находящихся и осуществляющих деятельность по продаже продовольственных товаров на территории Белгородской области (далее – региональные торговые сети). Проверкам со стороны </w:t>
      </w:r>
      <w:proofErr w:type="gramStart"/>
      <w:r w:rsidRPr="00605AEE">
        <w:rPr>
          <w:rFonts w:ascii="Times New Roman" w:hAnsi="Times New Roman" w:cs="Times New Roman"/>
          <w:sz w:val="28"/>
          <w:szCs w:val="28"/>
        </w:rPr>
        <w:t>Белгородского</w:t>
      </w:r>
      <w:proofErr w:type="gramEnd"/>
      <w:r w:rsidRPr="00605AEE">
        <w:rPr>
          <w:rFonts w:ascii="Times New Roman" w:hAnsi="Times New Roman" w:cs="Times New Roman"/>
          <w:sz w:val="28"/>
          <w:szCs w:val="28"/>
        </w:rPr>
        <w:t xml:space="preserve"> УФАС подверглись: </w:t>
      </w:r>
      <w:proofErr w:type="gramStart"/>
      <w:r w:rsidRPr="00605AEE">
        <w:rPr>
          <w:rFonts w:ascii="Times New Roman" w:hAnsi="Times New Roman" w:cs="Times New Roman"/>
          <w:sz w:val="28"/>
          <w:szCs w:val="28"/>
        </w:rPr>
        <w:t>ООО "АШАН", АО "Ко</w:t>
      </w:r>
      <w:r>
        <w:rPr>
          <w:rFonts w:ascii="Times New Roman" w:hAnsi="Times New Roman" w:cs="Times New Roman"/>
          <w:sz w:val="28"/>
          <w:szCs w:val="28"/>
        </w:rPr>
        <w:t>р</w:t>
      </w:r>
      <w:r w:rsidRPr="00605AEE">
        <w:rPr>
          <w:rFonts w:ascii="Times New Roman" w:hAnsi="Times New Roman" w:cs="Times New Roman"/>
          <w:sz w:val="28"/>
          <w:szCs w:val="28"/>
        </w:rPr>
        <w:t>порация "ГРИНН" (ТС "Линия"), ООО "Европа" (ТС "Европа"), ООО "ИКС 5 РИТЕЙЛ ГРУПП" (ТС "Карусель", "Пятерочка", "Перекресток"), ОАО "Седьмой континент" (ТС "НАШ"), ООО "Лента" (ТС "Лента"), ЗАО "Тандер" (ТС "Магнит"), ООО "МЕТРО КЭШ ЭНД КЕРРИ" (ТС "МЕТРО").</w:t>
      </w:r>
      <w:proofErr w:type="gramEnd"/>
    </w:p>
    <w:p w:rsidR="009E5CEB" w:rsidRPr="00605AEE" w:rsidRDefault="009E5CEB" w:rsidP="009E5CEB">
      <w:pPr>
        <w:tabs>
          <w:tab w:val="left" w:pos="2130"/>
        </w:tabs>
        <w:spacing w:after="0" w:line="240" w:lineRule="auto"/>
        <w:ind w:firstLine="567"/>
        <w:jc w:val="both"/>
        <w:rPr>
          <w:rFonts w:ascii="Times New Roman" w:eastAsia="Times New Roman" w:hAnsi="Times New Roman" w:cs="Times New Roman"/>
          <w:sz w:val="28"/>
          <w:szCs w:val="28"/>
        </w:rPr>
      </w:pPr>
      <w:r w:rsidRPr="00605AEE">
        <w:rPr>
          <w:rFonts w:ascii="Times New Roman" w:hAnsi="Times New Roman" w:cs="Times New Roman"/>
          <w:sz w:val="28"/>
          <w:szCs w:val="28"/>
        </w:rPr>
        <w:t>В ходе проверки проанализировано 293 договора. Нарушений требований Федерального закона от 28.12.2009 №381-ФЗ «Об основах государственного регулирования торговой деятельности в Российской Федерации» не установлено.</w:t>
      </w:r>
    </w:p>
    <w:p w:rsidR="00F35285" w:rsidRPr="006374F4" w:rsidRDefault="00F35285" w:rsidP="00F35285">
      <w:pPr>
        <w:autoSpaceDE w:val="0"/>
        <w:autoSpaceDN w:val="0"/>
        <w:adjustRightInd w:val="0"/>
        <w:spacing w:after="0" w:line="240" w:lineRule="auto"/>
        <w:ind w:firstLine="540"/>
        <w:jc w:val="both"/>
        <w:rPr>
          <w:rFonts w:ascii="Times New Roman" w:hAnsi="Times New Roman" w:cs="Times New Roman"/>
          <w:i/>
          <w:sz w:val="28"/>
          <w:szCs w:val="28"/>
        </w:rPr>
      </w:pPr>
    </w:p>
    <w:p w:rsidR="006374F4" w:rsidRPr="006374F4" w:rsidRDefault="00F26B93" w:rsidP="006374F4">
      <w:pPr>
        <w:pStyle w:val="a4"/>
        <w:keepNext/>
        <w:tabs>
          <w:tab w:val="left" w:pos="709"/>
        </w:tabs>
        <w:spacing w:after="0"/>
        <w:ind w:right="21"/>
        <w:jc w:val="center"/>
        <w:rPr>
          <w:b/>
          <w:i/>
          <w:szCs w:val="28"/>
          <w:u w:val="single"/>
        </w:rPr>
      </w:pPr>
      <w:r w:rsidRPr="006374F4">
        <w:rPr>
          <w:b/>
          <w:i/>
          <w:szCs w:val="28"/>
          <w:u w:val="single"/>
        </w:rPr>
        <w:t>П</w:t>
      </w:r>
      <w:r w:rsidR="006374F4" w:rsidRPr="006374F4">
        <w:rPr>
          <w:b/>
          <w:i/>
          <w:szCs w:val="28"/>
          <w:u w:val="single"/>
        </w:rPr>
        <w:t>рименение законодательства об административных правонарушениях</w:t>
      </w:r>
    </w:p>
    <w:p w:rsidR="00F26B93" w:rsidRPr="00EA2B7A" w:rsidRDefault="00F26B93" w:rsidP="00F26B93">
      <w:pPr>
        <w:pStyle w:val="a4"/>
        <w:keepNext/>
        <w:tabs>
          <w:tab w:val="left" w:pos="709"/>
        </w:tabs>
        <w:spacing w:after="0"/>
        <w:ind w:right="21"/>
        <w:jc w:val="center"/>
        <w:rPr>
          <w:b/>
          <w:szCs w:val="28"/>
          <w:u w:val="single"/>
        </w:rPr>
      </w:pPr>
    </w:p>
    <w:p w:rsidR="003D6833" w:rsidRDefault="001A3E45" w:rsidP="00F35285">
      <w:pPr>
        <w:autoSpaceDE w:val="0"/>
        <w:autoSpaceDN w:val="0"/>
        <w:adjustRightInd w:val="0"/>
        <w:spacing w:after="0" w:line="240" w:lineRule="auto"/>
        <w:ind w:firstLine="540"/>
        <w:jc w:val="both"/>
        <w:rPr>
          <w:rFonts w:ascii="Times New Roman" w:hAnsi="Times New Roman" w:cs="Times New Roman"/>
          <w:sz w:val="28"/>
          <w:szCs w:val="28"/>
        </w:rPr>
      </w:pPr>
      <w:r w:rsidRPr="00F35285">
        <w:rPr>
          <w:rFonts w:ascii="Times New Roman" w:hAnsi="Times New Roman" w:cs="Times New Roman"/>
          <w:sz w:val="28"/>
          <w:szCs w:val="28"/>
        </w:rPr>
        <w:t xml:space="preserve">В первом полугодии 2017 года </w:t>
      </w:r>
      <w:proofErr w:type="gramStart"/>
      <w:r w:rsidRPr="00F35285">
        <w:rPr>
          <w:rFonts w:ascii="Times New Roman" w:hAnsi="Times New Roman" w:cs="Times New Roman"/>
          <w:sz w:val="28"/>
          <w:szCs w:val="28"/>
        </w:rPr>
        <w:t>Белгородским</w:t>
      </w:r>
      <w:proofErr w:type="gramEnd"/>
      <w:r w:rsidRPr="00F35285">
        <w:rPr>
          <w:rFonts w:ascii="Times New Roman" w:hAnsi="Times New Roman" w:cs="Times New Roman"/>
          <w:sz w:val="28"/>
          <w:szCs w:val="28"/>
        </w:rPr>
        <w:t xml:space="preserve"> УФАС рассматривались дела об административных правонарушениях. К административной ответственности были привлечены должностные лица органов местного самоуправления, хозяйствующие субъекты и их должностные лица.</w:t>
      </w:r>
    </w:p>
    <w:p w:rsidR="00F35285" w:rsidRDefault="00F35285" w:rsidP="00F35285">
      <w:pPr>
        <w:autoSpaceDE w:val="0"/>
        <w:autoSpaceDN w:val="0"/>
        <w:adjustRightInd w:val="0"/>
        <w:spacing w:after="0" w:line="240" w:lineRule="auto"/>
        <w:ind w:firstLine="540"/>
        <w:jc w:val="both"/>
        <w:rPr>
          <w:rFonts w:ascii="Times New Roman" w:hAnsi="Times New Roman" w:cs="Times New Roman"/>
          <w:sz w:val="28"/>
          <w:szCs w:val="28"/>
        </w:rPr>
      </w:pPr>
    </w:p>
    <w:p w:rsidR="009E5CEB" w:rsidRPr="009E5CEB" w:rsidRDefault="009E5CEB" w:rsidP="009E5CEB">
      <w:pPr>
        <w:autoSpaceDE w:val="0"/>
        <w:autoSpaceDN w:val="0"/>
        <w:adjustRightInd w:val="0"/>
        <w:spacing w:after="0" w:line="240" w:lineRule="auto"/>
        <w:jc w:val="both"/>
        <w:outlineLvl w:val="0"/>
        <w:rPr>
          <w:rFonts w:ascii="Times New Roman" w:hAnsi="Times New Roman" w:cs="Times New Roman"/>
          <w:sz w:val="28"/>
          <w:szCs w:val="28"/>
        </w:rPr>
      </w:pPr>
      <w:r w:rsidRPr="00F26B93">
        <w:rPr>
          <w:rFonts w:ascii="Times New Roman" w:eastAsia="Calibri" w:hAnsi="Times New Roman" w:cs="Times New Roman"/>
          <w:b/>
          <w:sz w:val="28"/>
          <w:szCs w:val="28"/>
          <w:lang w:eastAsia="en-US"/>
        </w:rPr>
        <w:t>По части 12 статьи 9.16 КоАП РФ (</w:t>
      </w:r>
      <w:r w:rsidRPr="00F26B93">
        <w:rPr>
          <w:rFonts w:ascii="Times New Roman" w:hAnsi="Times New Roman" w:cs="Times New Roman"/>
          <w:b/>
          <w:sz w:val="28"/>
          <w:szCs w:val="28"/>
        </w:rPr>
        <w:t>Нарушение законодательства об энергосбережении и о повышении энергетической эффективности)</w:t>
      </w:r>
      <w:r>
        <w:rPr>
          <w:rFonts w:ascii="Times New Roman" w:hAnsi="Times New Roman" w:cs="Times New Roman"/>
          <w:sz w:val="28"/>
          <w:szCs w:val="28"/>
        </w:rPr>
        <w:t xml:space="preserve"> наложено 2 административных штрафа</w:t>
      </w:r>
      <w:r w:rsidRPr="00605AEE">
        <w:rPr>
          <w:rFonts w:ascii="Times New Roman" w:hAnsi="Times New Roman" w:cs="Times New Roman"/>
          <w:sz w:val="28"/>
          <w:szCs w:val="28"/>
        </w:rPr>
        <w:t xml:space="preserve">: </w:t>
      </w:r>
    </w:p>
    <w:p w:rsidR="009E5CEB" w:rsidRPr="00605AEE" w:rsidRDefault="009E5CEB" w:rsidP="009E5CEB">
      <w:pPr>
        <w:autoSpaceDE w:val="0"/>
        <w:autoSpaceDN w:val="0"/>
        <w:adjustRightInd w:val="0"/>
        <w:spacing w:after="0" w:line="240" w:lineRule="auto"/>
        <w:ind w:firstLine="540"/>
        <w:jc w:val="both"/>
        <w:rPr>
          <w:rFonts w:ascii="Times New Roman" w:hAnsi="Times New Roman" w:cs="Times New Roman"/>
          <w:iCs/>
          <w:sz w:val="28"/>
          <w:szCs w:val="28"/>
        </w:rPr>
      </w:pPr>
      <w:r w:rsidRPr="00605AEE">
        <w:rPr>
          <w:rFonts w:ascii="Times New Roman" w:hAnsi="Times New Roman" w:cs="Times New Roman"/>
          <w:sz w:val="28"/>
          <w:szCs w:val="28"/>
        </w:rPr>
        <w:t xml:space="preserve">На антимонопольные органы возложены полномочия по </w:t>
      </w:r>
      <w:proofErr w:type="gramStart"/>
      <w:r w:rsidRPr="00605AEE">
        <w:rPr>
          <w:rFonts w:ascii="Times New Roman" w:hAnsi="Times New Roman" w:cs="Times New Roman"/>
          <w:sz w:val="28"/>
          <w:szCs w:val="28"/>
        </w:rPr>
        <w:t>контролю за</w:t>
      </w:r>
      <w:proofErr w:type="gramEnd"/>
      <w:r w:rsidRPr="00605AEE">
        <w:rPr>
          <w:rFonts w:ascii="Times New Roman" w:hAnsi="Times New Roman" w:cs="Times New Roman"/>
          <w:sz w:val="28"/>
          <w:szCs w:val="28"/>
        </w:rPr>
        <w:t xml:space="preserve"> соблюдением </w:t>
      </w:r>
      <w:r w:rsidRPr="00605AEE">
        <w:rPr>
          <w:rFonts w:ascii="Times New Roman" w:eastAsia="Times New Roman" w:hAnsi="Times New Roman" w:cs="Times New Roman"/>
          <w:sz w:val="28"/>
          <w:szCs w:val="28"/>
        </w:rPr>
        <w:t xml:space="preserve">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обязательных требований к </w:t>
      </w:r>
      <w:r w:rsidRPr="00605AEE">
        <w:rPr>
          <w:rFonts w:ascii="Times New Roman" w:hAnsi="Times New Roman" w:cs="Times New Roman"/>
          <w:iCs/>
          <w:sz w:val="28"/>
          <w:szCs w:val="28"/>
        </w:rPr>
        <w:t xml:space="preserve">установке, замене, эксплуатации приборов учета используемых энергетических ресурсов. </w:t>
      </w:r>
    </w:p>
    <w:p w:rsidR="009E5CEB" w:rsidRPr="00605AEE" w:rsidRDefault="009E5CEB" w:rsidP="009E5CEB">
      <w:pPr>
        <w:autoSpaceDE w:val="0"/>
        <w:autoSpaceDN w:val="0"/>
        <w:adjustRightInd w:val="0"/>
        <w:spacing w:after="0" w:line="240" w:lineRule="auto"/>
        <w:ind w:firstLine="540"/>
        <w:jc w:val="both"/>
        <w:rPr>
          <w:rFonts w:ascii="Times New Roman" w:hAnsi="Times New Roman" w:cs="Times New Roman"/>
          <w:iCs/>
          <w:sz w:val="28"/>
          <w:szCs w:val="28"/>
        </w:rPr>
      </w:pPr>
      <w:r w:rsidRPr="00605AEE">
        <w:rPr>
          <w:rFonts w:ascii="Times New Roman" w:hAnsi="Times New Roman" w:cs="Times New Roman"/>
          <w:iCs/>
          <w:sz w:val="28"/>
          <w:szCs w:val="28"/>
        </w:rPr>
        <w:lastRenderedPageBreak/>
        <w:t>Нарушение таких требований, а также необоснованный отказ или уклонение организации от заключения соответствующего договора и (или) от его исполнения, а равно нарушение установленного порядка его заключения влечет административную ответственность в соответствии с частью 12 статьи 9.16 КоАП РФ.</w:t>
      </w:r>
    </w:p>
    <w:p w:rsidR="009E5CEB" w:rsidRPr="00605AEE" w:rsidRDefault="009E5CEB" w:rsidP="009E5CEB">
      <w:pPr>
        <w:widowControl w:val="0"/>
        <w:suppressAutoHyphens/>
        <w:spacing w:after="0" w:line="240" w:lineRule="auto"/>
        <w:ind w:firstLine="567"/>
        <w:jc w:val="both"/>
        <w:rPr>
          <w:rFonts w:ascii="Times New Roman" w:eastAsia="Times New Roman" w:hAnsi="Times New Roman" w:cs="Times New Roman"/>
          <w:sz w:val="28"/>
          <w:szCs w:val="28"/>
        </w:rPr>
      </w:pPr>
      <w:r w:rsidRPr="00605AEE">
        <w:rPr>
          <w:rFonts w:ascii="Times New Roman" w:hAnsi="Times New Roman" w:cs="Times New Roman"/>
          <w:sz w:val="28"/>
          <w:szCs w:val="28"/>
        </w:rPr>
        <w:t xml:space="preserve">По указанной статье были квалифицированы действия </w:t>
      </w:r>
      <w:proofErr w:type="spellStart"/>
      <w:r w:rsidRPr="00605AEE">
        <w:rPr>
          <w:rFonts w:ascii="Times New Roman" w:hAnsi="Times New Roman" w:cs="Times New Roman"/>
          <w:sz w:val="28"/>
          <w:szCs w:val="28"/>
        </w:rPr>
        <w:t>Ивнянского</w:t>
      </w:r>
      <w:proofErr w:type="spellEnd"/>
      <w:r w:rsidRPr="00605AEE">
        <w:rPr>
          <w:rFonts w:ascii="Times New Roman" w:hAnsi="Times New Roman" w:cs="Times New Roman"/>
          <w:sz w:val="28"/>
          <w:szCs w:val="28"/>
        </w:rPr>
        <w:t xml:space="preserve"> МУП «УК ЖКХ» и его должностного лица, выразившиеся </w:t>
      </w:r>
      <w:r w:rsidRPr="00605AEE">
        <w:rPr>
          <w:rFonts w:ascii="Times New Roman" w:eastAsia="Times New Roman" w:hAnsi="Times New Roman" w:cs="Times New Roman"/>
          <w:sz w:val="28"/>
          <w:szCs w:val="28"/>
        </w:rPr>
        <w:t xml:space="preserve">в осуществлении платной процедуры ввода в эксплуатацию прибора учёта холодного водоснабжения на территории поселка Ивня, </w:t>
      </w:r>
      <w:proofErr w:type="spellStart"/>
      <w:r w:rsidRPr="00605AEE">
        <w:rPr>
          <w:rFonts w:ascii="Times New Roman" w:eastAsia="Times New Roman" w:hAnsi="Times New Roman" w:cs="Times New Roman"/>
          <w:sz w:val="28"/>
          <w:szCs w:val="28"/>
        </w:rPr>
        <w:t>Ивнянского</w:t>
      </w:r>
      <w:proofErr w:type="spellEnd"/>
      <w:r w:rsidRPr="00605AEE">
        <w:rPr>
          <w:rFonts w:ascii="Times New Roman" w:eastAsia="Times New Roman" w:hAnsi="Times New Roman" w:cs="Times New Roman"/>
          <w:sz w:val="28"/>
          <w:szCs w:val="28"/>
        </w:rPr>
        <w:t xml:space="preserve"> района, Белгородской области.</w:t>
      </w:r>
    </w:p>
    <w:p w:rsidR="009E5CEB" w:rsidRPr="00605AEE" w:rsidRDefault="009E5CEB" w:rsidP="009E5CEB">
      <w:pPr>
        <w:spacing w:after="0" w:line="240" w:lineRule="auto"/>
        <w:ind w:firstLine="567"/>
        <w:jc w:val="both"/>
        <w:rPr>
          <w:rFonts w:ascii="Times New Roman" w:eastAsia="Times New Roman" w:hAnsi="Times New Roman" w:cs="Times New Roman"/>
          <w:sz w:val="28"/>
          <w:szCs w:val="28"/>
        </w:rPr>
      </w:pPr>
      <w:r w:rsidRPr="00605AEE">
        <w:rPr>
          <w:rFonts w:ascii="Times New Roman" w:eastAsia="Times New Roman" w:hAnsi="Times New Roman" w:cs="Times New Roman"/>
          <w:sz w:val="28"/>
          <w:szCs w:val="28"/>
        </w:rPr>
        <w:t xml:space="preserve">В результате рассмотрения дела об административном правонарушении </w:t>
      </w:r>
      <w:proofErr w:type="spellStart"/>
      <w:r w:rsidRPr="00605AEE">
        <w:rPr>
          <w:rFonts w:ascii="Times New Roman" w:eastAsia="Times New Roman" w:hAnsi="Times New Roman" w:cs="Times New Roman"/>
          <w:sz w:val="28"/>
          <w:szCs w:val="28"/>
        </w:rPr>
        <w:t>Ивнянское</w:t>
      </w:r>
      <w:proofErr w:type="spellEnd"/>
      <w:r w:rsidRPr="00605AEE">
        <w:rPr>
          <w:rFonts w:ascii="Times New Roman" w:eastAsia="Times New Roman" w:hAnsi="Times New Roman" w:cs="Times New Roman"/>
          <w:sz w:val="28"/>
          <w:szCs w:val="28"/>
        </w:rPr>
        <w:t xml:space="preserve"> МУП «УК ЖКХ» оштрафовано на 50 000 рублей, должностное лицо – на 20000 руб. Юридическим лицом штраф оплачен в полном объеме, должностное лицо </w:t>
      </w:r>
      <w:proofErr w:type="gramStart"/>
      <w:r w:rsidRPr="00605AEE">
        <w:rPr>
          <w:rFonts w:ascii="Times New Roman" w:eastAsia="Times New Roman" w:hAnsi="Times New Roman" w:cs="Times New Roman"/>
          <w:sz w:val="28"/>
          <w:szCs w:val="28"/>
        </w:rPr>
        <w:t>оплачивает штраф в</w:t>
      </w:r>
      <w:proofErr w:type="gramEnd"/>
      <w:r w:rsidRPr="00605AEE">
        <w:rPr>
          <w:rFonts w:ascii="Times New Roman" w:eastAsia="Times New Roman" w:hAnsi="Times New Roman" w:cs="Times New Roman"/>
          <w:sz w:val="28"/>
          <w:szCs w:val="28"/>
        </w:rPr>
        <w:t xml:space="preserve"> рассрочку.</w:t>
      </w:r>
    </w:p>
    <w:p w:rsidR="009E5CEB" w:rsidRPr="00F35285" w:rsidRDefault="009E5CEB" w:rsidP="00F35285">
      <w:pPr>
        <w:autoSpaceDE w:val="0"/>
        <w:autoSpaceDN w:val="0"/>
        <w:adjustRightInd w:val="0"/>
        <w:spacing w:after="0" w:line="240" w:lineRule="auto"/>
        <w:ind w:firstLine="540"/>
        <w:jc w:val="both"/>
        <w:rPr>
          <w:rFonts w:ascii="Times New Roman" w:hAnsi="Times New Roman" w:cs="Times New Roman"/>
          <w:sz w:val="28"/>
          <w:szCs w:val="28"/>
        </w:rPr>
      </w:pPr>
    </w:p>
    <w:p w:rsidR="00AA59B4" w:rsidRPr="003A081B" w:rsidRDefault="001A3E45" w:rsidP="003A081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26B93">
        <w:rPr>
          <w:rFonts w:ascii="Times New Roman" w:hAnsi="Times New Roman" w:cs="Times New Roman"/>
          <w:b/>
          <w:sz w:val="28"/>
          <w:szCs w:val="28"/>
        </w:rPr>
        <w:t>По ст. 14.9 КоАП</w:t>
      </w:r>
      <w:r w:rsidR="00F26B93" w:rsidRPr="00F26B93">
        <w:rPr>
          <w:rFonts w:ascii="Times New Roman" w:hAnsi="Times New Roman" w:cs="Times New Roman"/>
          <w:b/>
          <w:sz w:val="28"/>
          <w:szCs w:val="28"/>
        </w:rPr>
        <w:t xml:space="preserve"> РФ</w:t>
      </w:r>
      <w:r w:rsidR="00F35285" w:rsidRPr="00F26B93">
        <w:rPr>
          <w:b/>
          <w:szCs w:val="28"/>
        </w:rPr>
        <w:t xml:space="preserve"> </w:t>
      </w:r>
      <w:r w:rsidR="003A081B">
        <w:rPr>
          <w:szCs w:val="28"/>
        </w:rPr>
        <w:t>(</w:t>
      </w:r>
      <w:r w:rsidR="003A081B" w:rsidRPr="003A081B">
        <w:rPr>
          <w:rFonts w:ascii="Times New Roman" w:hAnsi="Times New Roman" w:cs="Times New Roman"/>
          <w:b/>
          <w:sz w:val="28"/>
          <w:szCs w:val="28"/>
        </w:rPr>
        <w:t>Ограничение конкуренции органами власти, органами местного самоуправлени</w:t>
      </w:r>
      <w:r w:rsidR="003A081B">
        <w:rPr>
          <w:rFonts w:ascii="Times New Roman" w:hAnsi="Times New Roman" w:cs="Times New Roman"/>
          <w:sz w:val="28"/>
          <w:szCs w:val="28"/>
        </w:rPr>
        <w:t xml:space="preserve">я) </w:t>
      </w:r>
      <w:r w:rsidR="00F35285" w:rsidRPr="003A081B">
        <w:rPr>
          <w:rFonts w:ascii="Times New Roman" w:hAnsi="Times New Roman" w:cs="Times New Roman"/>
          <w:sz w:val="28"/>
          <w:szCs w:val="28"/>
        </w:rPr>
        <w:t>рассмотрено 2 дела</w:t>
      </w:r>
      <w:r w:rsidR="00AA59B4" w:rsidRPr="003A081B">
        <w:rPr>
          <w:rFonts w:ascii="Times New Roman" w:hAnsi="Times New Roman" w:cs="Times New Roman"/>
          <w:sz w:val="28"/>
          <w:szCs w:val="28"/>
        </w:rPr>
        <w:t xml:space="preserve">. На должностное лицо </w:t>
      </w:r>
      <w:r w:rsidR="00F35285" w:rsidRPr="003A081B">
        <w:rPr>
          <w:rFonts w:ascii="Times New Roman" w:hAnsi="Times New Roman" w:cs="Times New Roman"/>
          <w:sz w:val="28"/>
          <w:szCs w:val="28"/>
        </w:rPr>
        <w:t xml:space="preserve">администрации </w:t>
      </w:r>
      <w:proofErr w:type="spellStart"/>
      <w:r w:rsidR="00F35285" w:rsidRPr="003A081B">
        <w:rPr>
          <w:rFonts w:ascii="Times New Roman" w:hAnsi="Times New Roman" w:cs="Times New Roman"/>
          <w:sz w:val="28"/>
          <w:szCs w:val="28"/>
        </w:rPr>
        <w:t>Прохоровского</w:t>
      </w:r>
      <w:proofErr w:type="spellEnd"/>
      <w:r w:rsidR="00F35285" w:rsidRPr="003A081B">
        <w:rPr>
          <w:rFonts w:ascii="Times New Roman" w:hAnsi="Times New Roman" w:cs="Times New Roman"/>
          <w:sz w:val="28"/>
          <w:szCs w:val="28"/>
        </w:rPr>
        <w:t xml:space="preserve"> района наложено 2 административных штрафа на </w:t>
      </w:r>
      <w:r w:rsidR="00AA59B4" w:rsidRPr="003A081B">
        <w:rPr>
          <w:rFonts w:ascii="Times New Roman" w:hAnsi="Times New Roman" w:cs="Times New Roman"/>
          <w:sz w:val="28"/>
          <w:szCs w:val="28"/>
        </w:rPr>
        <w:t xml:space="preserve">общую сумму </w:t>
      </w:r>
      <w:r w:rsidR="00F35285" w:rsidRPr="003A081B">
        <w:rPr>
          <w:rFonts w:ascii="Times New Roman" w:hAnsi="Times New Roman" w:cs="Times New Roman"/>
          <w:sz w:val="28"/>
          <w:szCs w:val="28"/>
        </w:rPr>
        <w:t xml:space="preserve">30 тыс. рублей. </w:t>
      </w:r>
    </w:p>
    <w:p w:rsidR="00F26B93" w:rsidRDefault="00F26B93" w:rsidP="003A081B">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245C3" w:rsidRDefault="00F35285" w:rsidP="003A081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26B93">
        <w:rPr>
          <w:rFonts w:ascii="Times New Roman" w:hAnsi="Times New Roman" w:cs="Times New Roman"/>
          <w:b/>
          <w:sz w:val="28"/>
          <w:szCs w:val="28"/>
        </w:rPr>
        <w:t>По ст. 14.32 КоАП РФ</w:t>
      </w:r>
      <w:r w:rsidRPr="00F26B93">
        <w:rPr>
          <w:b/>
          <w:szCs w:val="28"/>
        </w:rPr>
        <w:t xml:space="preserve"> </w:t>
      </w:r>
      <w:r w:rsidR="003A081B" w:rsidRPr="00F26B93">
        <w:rPr>
          <w:b/>
          <w:szCs w:val="28"/>
        </w:rPr>
        <w:t>(</w:t>
      </w:r>
      <w:r w:rsidR="003A081B" w:rsidRPr="00F26B93">
        <w:rPr>
          <w:rFonts w:ascii="Times New Roman" w:hAnsi="Times New Roman" w:cs="Times New Roman"/>
          <w:b/>
          <w:sz w:val="28"/>
          <w:szCs w:val="28"/>
        </w:rPr>
        <w:t>З</w:t>
      </w:r>
      <w:r w:rsidR="003A081B" w:rsidRPr="003A081B">
        <w:rPr>
          <w:rFonts w:ascii="Times New Roman" w:hAnsi="Times New Roman" w:cs="Times New Roman"/>
          <w:b/>
          <w:sz w:val="28"/>
          <w:szCs w:val="28"/>
        </w:rPr>
        <w:t>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r w:rsidR="003A081B">
        <w:rPr>
          <w:rFonts w:ascii="Times New Roman" w:hAnsi="Times New Roman" w:cs="Times New Roman"/>
          <w:sz w:val="28"/>
          <w:szCs w:val="28"/>
        </w:rPr>
        <w:t xml:space="preserve">) </w:t>
      </w:r>
      <w:r w:rsidR="00AA59B4" w:rsidRPr="003A081B">
        <w:rPr>
          <w:rFonts w:ascii="Times New Roman" w:hAnsi="Times New Roman" w:cs="Times New Roman"/>
          <w:sz w:val="28"/>
          <w:szCs w:val="28"/>
        </w:rPr>
        <w:t xml:space="preserve">рассмотрено </w:t>
      </w:r>
      <w:r w:rsidR="007245C3">
        <w:rPr>
          <w:rFonts w:ascii="Times New Roman" w:hAnsi="Times New Roman" w:cs="Times New Roman"/>
          <w:sz w:val="28"/>
          <w:szCs w:val="28"/>
        </w:rPr>
        <w:t>3</w:t>
      </w:r>
      <w:r w:rsidR="00AA59B4" w:rsidRPr="003A081B">
        <w:rPr>
          <w:rFonts w:ascii="Times New Roman" w:hAnsi="Times New Roman" w:cs="Times New Roman"/>
          <w:sz w:val="28"/>
          <w:szCs w:val="28"/>
        </w:rPr>
        <w:t xml:space="preserve"> дела. </w:t>
      </w:r>
    </w:p>
    <w:p w:rsidR="00F35285" w:rsidRPr="003A081B" w:rsidRDefault="007245C3" w:rsidP="00724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части 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н</w:t>
      </w:r>
      <w:r w:rsidR="00F35285" w:rsidRPr="003A081B">
        <w:rPr>
          <w:rFonts w:ascii="Times New Roman" w:hAnsi="Times New Roman" w:cs="Times New Roman"/>
          <w:sz w:val="28"/>
          <w:szCs w:val="28"/>
        </w:rPr>
        <w:t>а виновных в заключени</w:t>
      </w:r>
      <w:proofErr w:type="gramStart"/>
      <w:r w:rsidR="00F35285" w:rsidRPr="003A081B">
        <w:rPr>
          <w:rFonts w:ascii="Times New Roman" w:hAnsi="Times New Roman" w:cs="Times New Roman"/>
          <w:sz w:val="28"/>
          <w:szCs w:val="28"/>
        </w:rPr>
        <w:t>и</w:t>
      </w:r>
      <w:proofErr w:type="gramEnd"/>
      <w:r w:rsidR="00F35285" w:rsidRPr="003A081B">
        <w:rPr>
          <w:rFonts w:ascii="Times New Roman" w:hAnsi="Times New Roman" w:cs="Times New Roman"/>
          <w:sz w:val="28"/>
          <w:szCs w:val="28"/>
        </w:rPr>
        <w:t xml:space="preserve"> ограничивающих конкуренцию соглашений лиц</w:t>
      </w:r>
      <w:r w:rsidR="00AA59B4" w:rsidRPr="003A081B">
        <w:rPr>
          <w:rFonts w:ascii="Times New Roman" w:hAnsi="Times New Roman" w:cs="Times New Roman"/>
          <w:sz w:val="28"/>
          <w:szCs w:val="28"/>
        </w:rPr>
        <w:t xml:space="preserve"> </w:t>
      </w:r>
      <w:r w:rsidR="00F35285" w:rsidRPr="003A081B">
        <w:rPr>
          <w:rFonts w:ascii="Times New Roman" w:hAnsi="Times New Roman" w:cs="Times New Roman"/>
          <w:sz w:val="28"/>
          <w:szCs w:val="28"/>
        </w:rPr>
        <w:t xml:space="preserve">– </w:t>
      </w:r>
      <w:r w:rsidR="005179E6">
        <w:rPr>
          <w:rFonts w:ascii="Times New Roman" w:hAnsi="Times New Roman" w:cs="Times New Roman"/>
          <w:sz w:val="28"/>
          <w:szCs w:val="28"/>
        </w:rPr>
        <w:t xml:space="preserve">ОАО «Белгородский хладокомбинат» </w:t>
      </w:r>
      <w:r w:rsidR="00F35285" w:rsidRPr="003A081B">
        <w:rPr>
          <w:rFonts w:ascii="Times New Roman" w:hAnsi="Times New Roman" w:cs="Times New Roman"/>
          <w:sz w:val="28"/>
          <w:szCs w:val="28"/>
        </w:rPr>
        <w:t>и его должностного лица наложено 2 административных штрафа на общую сумму 115 тысяч рублей.</w:t>
      </w:r>
    </w:p>
    <w:p w:rsidR="009E5CEB" w:rsidRPr="005179E6" w:rsidRDefault="007245C3" w:rsidP="005179E6">
      <w:pPr>
        <w:autoSpaceDE w:val="0"/>
        <w:autoSpaceDN w:val="0"/>
        <w:adjustRightInd w:val="0"/>
        <w:spacing w:after="0" w:line="240" w:lineRule="auto"/>
        <w:ind w:firstLine="540"/>
        <w:jc w:val="both"/>
        <w:rPr>
          <w:rFonts w:ascii="Times New Roman" w:hAnsi="Times New Roman" w:cs="Times New Roman"/>
          <w:sz w:val="28"/>
          <w:szCs w:val="28"/>
        </w:rPr>
      </w:pPr>
      <w:r w:rsidRPr="005179E6">
        <w:rPr>
          <w:rFonts w:ascii="Times New Roman" w:hAnsi="Times New Roman" w:cs="Times New Roman"/>
          <w:sz w:val="28"/>
          <w:szCs w:val="28"/>
        </w:rPr>
        <w:t>В</w:t>
      </w:r>
      <w:r w:rsidR="009E5CEB" w:rsidRPr="005179E6">
        <w:rPr>
          <w:rFonts w:ascii="Times New Roman" w:hAnsi="Times New Roman" w:cs="Times New Roman"/>
          <w:sz w:val="28"/>
          <w:szCs w:val="28"/>
        </w:rPr>
        <w:t xml:space="preserve"> отношен</w:t>
      </w:r>
      <w:proofErr w:type="gramStart"/>
      <w:r w:rsidR="009E5CEB" w:rsidRPr="005179E6">
        <w:rPr>
          <w:rFonts w:ascii="Times New Roman" w:hAnsi="Times New Roman" w:cs="Times New Roman"/>
          <w:sz w:val="28"/>
          <w:szCs w:val="28"/>
        </w:rPr>
        <w:t>ии ООО</w:t>
      </w:r>
      <w:proofErr w:type="gramEnd"/>
      <w:r w:rsidR="009E5CEB" w:rsidRPr="005179E6">
        <w:rPr>
          <w:rFonts w:ascii="Times New Roman" w:hAnsi="Times New Roman" w:cs="Times New Roman"/>
          <w:sz w:val="28"/>
          <w:szCs w:val="28"/>
        </w:rPr>
        <w:t xml:space="preserve"> «Муниципальная управляющая компания №1»</w:t>
      </w:r>
      <w:r w:rsidR="009E5CEB" w:rsidRPr="00605AEE">
        <w:rPr>
          <w:rFonts w:ascii="Times New Roman" w:hAnsi="Times New Roman" w:cs="Times New Roman"/>
          <w:sz w:val="28"/>
          <w:szCs w:val="28"/>
        </w:rPr>
        <w:t xml:space="preserve"> по части 2 статьи 14.32 КоАП РФ </w:t>
      </w:r>
      <w:r w:rsidR="005179E6">
        <w:rPr>
          <w:rFonts w:ascii="Times New Roman" w:hAnsi="Times New Roman" w:cs="Times New Roman"/>
          <w:sz w:val="28"/>
          <w:szCs w:val="28"/>
        </w:rPr>
        <w:t>(К</w:t>
      </w:r>
      <w:r w:rsidR="009E5CEB" w:rsidRPr="00605AEE">
        <w:rPr>
          <w:rFonts w:ascii="Times New Roman" w:hAnsi="Times New Roman" w:cs="Times New Roman"/>
          <w:sz w:val="28"/>
          <w:szCs w:val="28"/>
        </w:rPr>
        <w:t xml:space="preserve">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размер штрафа </w:t>
      </w:r>
      <w:r w:rsidR="005179E6">
        <w:rPr>
          <w:rFonts w:ascii="Times New Roman" w:hAnsi="Times New Roman" w:cs="Times New Roman"/>
          <w:sz w:val="28"/>
          <w:szCs w:val="28"/>
        </w:rPr>
        <w:t xml:space="preserve">составил </w:t>
      </w:r>
      <w:r w:rsidR="009E5CEB" w:rsidRPr="00605AEE">
        <w:rPr>
          <w:rFonts w:ascii="Times New Roman" w:hAnsi="Times New Roman" w:cs="Times New Roman"/>
          <w:sz w:val="28"/>
          <w:szCs w:val="28"/>
        </w:rPr>
        <w:t>1 000 000 руб. Постановление Белгородского УФАС обжаловано в Арбитражный суд Белгородской области, по состоянию на 13.06.2017 судом не рассмотрено.</w:t>
      </w:r>
      <w:r w:rsidR="005179E6">
        <w:rPr>
          <w:rFonts w:ascii="Times New Roman" w:hAnsi="Times New Roman" w:cs="Times New Roman"/>
          <w:sz w:val="28"/>
          <w:szCs w:val="28"/>
        </w:rPr>
        <w:t xml:space="preserve"> </w:t>
      </w:r>
      <w:r w:rsidR="009E5CEB" w:rsidRPr="00605AEE">
        <w:rPr>
          <w:rFonts w:ascii="Times New Roman" w:hAnsi="Times New Roman" w:cs="Times New Roman"/>
          <w:sz w:val="28"/>
          <w:szCs w:val="28"/>
        </w:rPr>
        <w:t>В отношении руководителя ООО «Муниципальная управляющая компания №1»</w:t>
      </w:r>
      <w:r w:rsidR="003A2CBE">
        <w:rPr>
          <w:rFonts w:ascii="Times New Roman" w:hAnsi="Times New Roman" w:cs="Times New Roman"/>
          <w:sz w:val="28"/>
          <w:szCs w:val="28"/>
        </w:rPr>
        <w:t xml:space="preserve"> также по ч. 2 ст. 14.32 КоАП РФ</w:t>
      </w:r>
      <w:r w:rsidR="003A2CBE">
        <w:rPr>
          <w:rStyle w:val="af1"/>
          <w:rFonts w:ascii="Times New Roman" w:hAnsi="Times New Roman" w:cs="Times New Roman"/>
          <w:sz w:val="28"/>
          <w:szCs w:val="28"/>
        </w:rPr>
        <w:footnoteReference w:id="1"/>
      </w:r>
      <w:r w:rsidR="009E5CEB" w:rsidRPr="00605AEE">
        <w:rPr>
          <w:rFonts w:ascii="Times New Roman" w:hAnsi="Times New Roman" w:cs="Times New Roman"/>
          <w:sz w:val="28"/>
          <w:szCs w:val="28"/>
        </w:rPr>
        <w:t xml:space="preserve"> составлен протокол об административном правонарушении, который направлен для рассмотрения вопроса о применении мер административной ответственности в Арбитражный суд Белгородской области. </w:t>
      </w:r>
      <w:r w:rsidR="009E5CEB" w:rsidRPr="005179E6">
        <w:rPr>
          <w:rFonts w:ascii="Times New Roman" w:hAnsi="Times New Roman" w:cs="Times New Roman"/>
          <w:sz w:val="28"/>
          <w:szCs w:val="28"/>
        </w:rPr>
        <w:t xml:space="preserve">По состоянию на 13.06.2017 рассмотрение дела Арбитражным судом приостановлено. </w:t>
      </w:r>
    </w:p>
    <w:p w:rsidR="00287837" w:rsidRDefault="00287837" w:rsidP="00287837">
      <w:pPr>
        <w:widowControl w:val="0"/>
        <w:suppressAutoHyphens/>
        <w:spacing w:after="0" w:line="240" w:lineRule="auto"/>
        <w:ind w:firstLine="720"/>
        <w:jc w:val="both"/>
        <w:rPr>
          <w:rFonts w:ascii="Times New Roman" w:hAnsi="Times New Roman" w:cs="Times New Roman"/>
          <w:i/>
          <w:sz w:val="28"/>
          <w:szCs w:val="28"/>
        </w:rPr>
      </w:pPr>
    </w:p>
    <w:p w:rsidR="009E5CEB" w:rsidRPr="00605AEE" w:rsidRDefault="009E5CEB" w:rsidP="009E5CEB">
      <w:pPr>
        <w:widowControl w:val="0"/>
        <w:suppressAutoHyphens/>
        <w:spacing w:line="240" w:lineRule="auto"/>
        <w:ind w:firstLine="720"/>
        <w:jc w:val="both"/>
        <w:rPr>
          <w:rFonts w:ascii="Times New Roman" w:hAnsi="Times New Roman" w:cs="Times New Roman"/>
          <w:sz w:val="28"/>
          <w:szCs w:val="28"/>
        </w:rPr>
      </w:pPr>
      <w:r w:rsidRPr="00605AEE">
        <w:rPr>
          <w:rFonts w:ascii="Times New Roman" w:hAnsi="Times New Roman" w:cs="Times New Roman"/>
          <w:i/>
          <w:sz w:val="28"/>
          <w:szCs w:val="28"/>
        </w:rPr>
        <w:t>Фабула дела в отношен</w:t>
      </w:r>
      <w:proofErr w:type="gramStart"/>
      <w:r w:rsidRPr="00605AEE">
        <w:rPr>
          <w:rFonts w:ascii="Times New Roman" w:hAnsi="Times New Roman" w:cs="Times New Roman"/>
          <w:i/>
          <w:sz w:val="28"/>
          <w:szCs w:val="28"/>
        </w:rPr>
        <w:t>ии ООО</w:t>
      </w:r>
      <w:proofErr w:type="gramEnd"/>
      <w:r w:rsidRPr="00605AEE">
        <w:rPr>
          <w:rFonts w:ascii="Times New Roman" w:hAnsi="Times New Roman" w:cs="Times New Roman"/>
          <w:i/>
          <w:sz w:val="28"/>
          <w:szCs w:val="28"/>
        </w:rPr>
        <w:t xml:space="preserve"> «МУК №1»: </w:t>
      </w:r>
    </w:p>
    <w:p w:rsidR="009E5CEB" w:rsidRPr="00605AEE" w:rsidRDefault="009E5CEB" w:rsidP="009E5CEB">
      <w:pPr>
        <w:widowControl w:val="0"/>
        <w:suppressAutoHyphens/>
        <w:spacing w:after="0" w:line="240" w:lineRule="auto"/>
        <w:ind w:firstLine="720"/>
        <w:jc w:val="both"/>
        <w:rPr>
          <w:rFonts w:ascii="Times New Roman" w:hAnsi="Times New Roman" w:cs="Times New Roman"/>
          <w:i/>
          <w:sz w:val="28"/>
          <w:szCs w:val="28"/>
        </w:rPr>
      </w:pPr>
      <w:r w:rsidRPr="00605AEE">
        <w:rPr>
          <w:rFonts w:ascii="Times New Roman" w:eastAsia="Times New Roman" w:hAnsi="Times New Roman" w:cs="Times New Roman"/>
          <w:i/>
          <w:sz w:val="28"/>
          <w:szCs w:val="28"/>
        </w:rPr>
        <w:t xml:space="preserve">В Управление Федеральной антимонопольной службы по Белгородской области (далее – Белгородское УФАС России) поступило коллективное заявление граждан на действия ООО «Муниципальная управляющая компания № 1», 308015, г </w:t>
      </w:r>
      <w:r w:rsidRPr="00605AEE">
        <w:rPr>
          <w:rFonts w:ascii="Times New Roman" w:eastAsia="Times New Roman" w:hAnsi="Times New Roman" w:cs="Times New Roman"/>
          <w:i/>
          <w:sz w:val="28"/>
          <w:szCs w:val="28"/>
        </w:rPr>
        <w:lastRenderedPageBreak/>
        <w:t xml:space="preserve">Белгород, ул. Левобережная, д. 12, (далее – ООО «МУК №1», управляющая организация).  </w:t>
      </w:r>
      <w:proofErr w:type="gramStart"/>
      <w:r w:rsidRPr="00605AEE">
        <w:rPr>
          <w:rFonts w:ascii="Times New Roman" w:eastAsia="Times New Roman" w:hAnsi="Times New Roman" w:cs="Times New Roman"/>
          <w:i/>
          <w:sz w:val="28"/>
          <w:szCs w:val="28"/>
        </w:rPr>
        <w:t>Из заявления следовало, что управляющая организация, приступившая к управлению многоквартирными домами (на основании результатов открытого конкурса на управление многоквартирными домами извещение № 190515/2760808/01 от 30.06.2015 и 050615/2760808\01 от 06.07.2015), где собственниками жилых помещений являются заявители, создает всяческие препятствия для деятельности провайдеров и операторов в сфере предоставления (оказания) услуг широкополосного доступа к сети интернет и оказания услуги связи</w:t>
      </w:r>
      <w:proofErr w:type="gramEnd"/>
      <w:r w:rsidRPr="00605AEE">
        <w:rPr>
          <w:rFonts w:ascii="Times New Roman" w:eastAsia="Times New Roman" w:hAnsi="Times New Roman" w:cs="Times New Roman"/>
          <w:i/>
          <w:sz w:val="28"/>
          <w:szCs w:val="28"/>
        </w:rPr>
        <w:t xml:space="preserve"> для целей телевизионного вещания (далее - услуги связи).</w:t>
      </w:r>
    </w:p>
    <w:p w:rsidR="003A2CBE" w:rsidRDefault="009E5CEB" w:rsidP="003A2CBE">
      <w:pPr>
        <w:widowControl w:val="0"/>
        <w:suppressAutoHyphens/>
        <w:spacing w:after="0" w:line="240" w:lineRule="auto"/>
        <w:ind w:firstLine="720"/>
        <w:jc w:val="both"/>
        <w:rPr>
          <w:rFonts w:ascii="Times New Roman" w:hAnsi="Times New Roman" w:cs="Times New Roman"/>
          <w:i/>
          <w:sz w:val="28"/>
          <w:szCs w:val="28"/>
        </w:rPr>
      </w:pPr>
      <w:proofErr w:type="gramStart"/>
      <w:r w:rsidRPr="00605AEE">
        <w:rPr>
          <w:rFonts w:ascii="Times New Roman" w:eastAsia="Times New Roman" w:hAnsi="Times New Roman" w:cs="Times New Roman"/>
          <w:i/>
          <w:sz w:val="28"/>
          <w:szCs w:val="28"/>
        </w:rPr>
        <w:t>Рассмотрев дело о нарушении антимонопольного законодательства</w:t>
      </w:r>
      <w:r w:rsidR="00287837">
        <w:rPr>
          <w:rFonts w:ascii="Times New Roman" w:eastAsia="Times New Roman" w:hAnsi="Times New Roman" w:cs="Times New Roman"/>
          <w:i/>
          <w:sz w:val="28"/>
          <w:szCs w:val="28"/>
        </w:rPr>
        <w:t>,</w:t>
      </w:r>
      <w:r w:rsidRPr="00605AEE">
        <w:rPr>
          <w:rFonts w:ascii="Times New Roman" w:eastAsia="Times New Roman" w:hAnsi="Times New Roman" w:cs="Times New Roman"/>
          <w:i/>
          <w:sz w:val="28"/>
          <w:szCs w:val="28"/>
        </w:rPr>
        <w:t xml:space="preserve"> комиссия Белгородского УФАС России по рассмотрению дела о нарушении антимонопольного законодательства пришла к выводу, что оформление с операторами связи договоров на размещение оборудования преследует единственную цель </w:t>
      </w:r>
      <w:r w:rsidR="001E78F7">
        <w:rPr>
          <w:rFonts w:ascii="Times New Roman" w:eastAsia="Times New Roman" w:hAnsi="Times New Roman" w:cs="Times New Roman"/>
          <w:i/>
          <w:sz w:val="28"/>
          <w:szCs w:val="28"/>
        </w:rPr>
        <w:t xml:space="preserve">- </w:t>
      </w:r>
      <w:r w:rsidRPr="00605AEE">
        <w:rPr>
          <w:rFonts w:ascii="Times New Roman" w:eastAsia="Times New Roman" w:hAnsi="Times New Roman" w:cs="Times New Roman"/>
          <w:i/>
          <w:sz w:val="28"/>
          <w:szCs w:val="28"/>
        </w:rPr>
        <w:t>получение ООО «МУК №1» платы за иную</w:t>
      </w:r>
      <w:r w:rsidR="001E78F7">
        <w:rPr>
          <w:rFonts w:ascii="Times New Roman" w:eastAsia="Times New Roman" w:hAnsi="Times New Roman" w:cs="Times New Roman"/>
          <w:i/>
          <w:sz w:val="28"/>
          <w:szCs w:val="28"/>
        </w:rPr>
        <w:t>,</w:t>
      </w:r>
      <w:r w:rsidRPr="00605AEE">
        <w:rPr>
          <w:rFonts w:ascii="Times New Roman" w:eastAsia="Times New Roman" w:hAnsi="Times New Roman" w:cs="Times New Roman"/>
          <w:i/>
          <w:sz w:val="28"/>
          <w:szCs w:val="28"/>
        </w:rPr>
        <w:t xml:space="preserve"> не направленную на достижение целей управления многоквартирным домом деятельность, а так же стремлением регулировать рынок услуг связи на подведомственной территории путем</w:t>
      </w:r>
      <w:proofErr w:type="gramEnd"/>
      <w:r w:rsidRPr="00605AEE">
        <w:rPr>
          <w:rFonts w:ascii="Times New Roman" w:eastAsia="Times New Roman" w:hAnsi="Times New Roman" w:cs="Times New Roman"/>
          <w:i/>
          <w:sz w:val="28"/>
          <w:szCs w:val="28"/>
        </w:rPr>
        <w:t xml:space="preserve"> согласования деятельности его участников. Данное положение вещей достигается в результате так называемого «предоставления права пользования (возможности размещения)» общим имуществом многоквартирного дома, в целях размещения оборудования, используемого для целей оказания услуг связи.</w:t>
      </w:r>
    </w:p>
    <w:p w:rsidR="009E5CEB" w:rsidRPr="003A2CBE" w:rsidRDefault="009E5CEB" w:rsidP="003A2CBE">
      <w:pPr>
        <w:widowControl w:val="0"/>
        <w:suppressAutoHyphens/>
        <w:spacing w:after="0" w:line="240" w:lineRule="auto"/>
        <w:ind w:firstLine="720"/>
        <w:jc w:val="both"/>
        <w:rPr>
          <w:rFonts w:ascii="Times New Roman" w:hAnsi="Times New Roman" w:cs="Times New Roman"/>
          <w:i/>
          <w:sz w:val="28"/>
          <w:szCs w:val="28"/>
        </w:rPr>
      </w:pPr>
      <w:r w:rsidRPr="00605AEE">
        <w:rPr>
          <w:rFonts w:ascii="Times New Roman" w:eastAsia="Times New Roman" w:hAnsi="Times New Roman" w:cs="Times New Roman"/>
          <w:i/>
          <w:sz w:val="28"/>
          <w:szCs w:val="28"/>
        </w:rPr>
        <w:t>Квалифицируя действия управляющей компании как координацию экономической деятельности операторов связи, предоставляющих услуги связи при помощи формирования фиксированной абонентской линии собственникам помещений в многоквартирных домах, находящихся под управлением ООО «МУК №1», Белгородским УФАС исследована возможность возникновения последствий, предусмотренных в части 1 статьи 11 закона о защите конкуренции, наличие которых является квалифицирующим признаком части 5 статьи 11 закона о защите конкуренции, в частности: установление и поддержание (повышение) размера платы за услуги связи за счет включения в нее операторами связи соответствующей части платы за размещение средств и линий связи, не предусмотренной действующим законодательством, разделу рынка связи по составу продавцов, отказу оператора от заключения договоров услуг связи с теми абонентами, чьи устройства находятся в многоквартирных домах, где оператор не может разместить свое оборудование, которое необходимо для оказания соответствующих услуг, в результате отсутствия договорных отношений с управляющей организацией относительно его размещения</w:t>
      </w:r>
      <w:r w:rsidRPr="00605AEE">
        <w:rPr>
          <w:rStyle w:val="af1"/>
          <w:rFonts w:ascii="Times New Roman" w:eastAsia="Times New Roman" w:hAnsi="Times New Roman" w:cs="Times New Roman"/>
          <w:i/>
          <w:sz w:val="28"/>
          <w:szCs w:val="28"/>
        </w:rPr>
        <w:footnoteReference w:id="2"/>
      </w:r>
      <w:r w:rsidRPr="00605AEE">
        <w:rPr>
          <w:rFonts w:ascii="Times New Roman" w:eastAsia="Times New Roman" w:hAnsi="Times New Roman" w:cs="Times New Roman"/>
          <w:i/>
          <w:sz w:val="28"/>
          <w:szCs w:val="28"/>
        </w:rPr>
        <w:t>.</w:t>
      </w:r>
    </w:p>
    <w:p w:rsidR="009E5CEB" w:rsidRPr="00605AEE" w:rsidRDefault="009E5CEB" w:rsidP="009E5CEB">
      <w:pPr>
        <w:autoSpaceDE w:val="0"/>
        <w:autoSpaceDN w:val="0"/>
        <w:adjustRightInd w:val="0"/>
        <w:spacing w:after="0" w:line="240" w:lineRule="auto"/>
        <w:ind w:firstLine="540"/>
        <w:jc w:val="both"/>
        <w:outlineLvl w:val="0"/>
        <w:rPr>
          <w:rFonts w:ascii="Times New Roman" w:hAnsi="Times New Roman" w:cs="Times New Roman"/>
          <w:i/>
          <w:sz w:val="28"/>
          <w:szCs w:val="28"/>
        </w:rPr>
      </w:pPr>
      <w:r w:rsidRPr="00605AEE">
        <w:rPr>
          <w:rFonts w:ascii="Times New Roman" w:eastAsia="Times New Roman" w:hAnsi="Times New Roman" w:cs="Times New Roman"/>
          <w:i/>
          <w:sz w:val="28"/>
          <w:szCs w:val="28"/>
        </w:rPr>
        <w:t xml:space="preserve">Решение о признании факта нарушения части 5 статьи 11 Федерального закона от 26.07.2006 №135-ФЗ «О защите конкуренции» в соответствии с частью 1.2 </w:t>
      </w:r>
      <w:r w:rsidRPr="00605AEE">
        <w:rPr>
          <w:rFonts w:ascii="Times New Roman" w:hAnsi="Times New Roman" w:cs="Times New Roman"/>
          <w:i/>
          <w:sz w:val="28"/>
          <w:szCs w:val="28"/>
        </w:rPr>
        <w:t>статьи 28.1 КоАП РФ послужило поводом к возбуждению дел об административных правонарушениях.</w:t>
      </w:r>
    </w:p>
    <w:p w:rsidR="009E5CEB" w:rsidRPr="00E959E4" w:rsidRDefault="009E5CEB" w:rsidP="009E5CEB">
      <w:pPr>
        <w:autoSpaceDE w:val="0"/>
        <w:autoSpaceDN w:val="0"/>
        <w:adjustRightInd w:val="0"/>
        <w:spacing w:after="0" w:line="240" w:lineRule="auto"/>
        <w:jc w:val="both"/>
        <w:outlineLvl w:val="0"/>
        <w:rPr>
          <w:rFonts w:ascii="Times New Roman" w:hAnsi="Times New Roman" w:cs="Times New Roman"/>
          <w:b/>
          <w:sz w:val="28"/>
          <w:szCs w:val="28"/>
        </w:rPr>
      </w:pPr>
      <w:r w:rsidRPr="00E959E4">
        <w:rPr>
          <w:rFonts w:ascii="Times New Roman" w:hAnsi="Times New Roman" w:cs="Times New Roman"/>
          <w:b/>
          <w:sz w:val="28"/>
          <w:szCs w:val="28"/>
        </w:rPr>
        <w:t>По части 1 статьи 20.25 КоАП РФ (Уклонение от исполнения административного наказания)</w:t>
      </w:r>
    </w:p>
    <w:p w:rsidR="009E5CEB" w:rsidRPr="00605AEE" w:rsidRDefault="009E5CEB" w:rsidP="009E5CEB">
      <w:pPr>
        <w:widowControl w:val="0"/>
        <w:suppressAutoHyphens/>
        <w:spacing w:line="240" w:lineRule="auto"/>
        <w:ind w:firstLine="720"/>
        <w:jc w:val="both"/>
        <w:rPr>
          <w:rFonts w:ascii="Times New Roman" w:hAnsi="Times New Roman" w:cs="Times New Roman"/>
          <w:sz w:val="28"/>
          <w:szCs w:val="28"/>
        </w:rPr>
      </w:pPr>
      <w:r w:rsidRPr="00605AEE">
        <w:rPr>
          <w:rFonts w:ascii="Times New Roman" w:hAnsi="Times New Roman" w:cs="Times New Roman"/>
          <w:sz w:val="28"/>
          <w:szCs w:val="28"/>
        </w:rPr>
        <w:t xml:space="preserve">В случае неоплаты наложенных </w:t>
      </w:r>
      <w:proofErr w:type="gramStart"/>
      <w:r w:rsidRPr="00605AEE">
        <w:rPr>
          <w:rFonts w:ascii="Times New Roman" w:hAnsi="Times New Roman" w:cs="Times New Roman"/>
          <w:sz w:val="28"/>
          <w:szCs w:val="28"/>
        </w:rPr>
        <w:t>Белгородским</w:t>
      </w:r>
      <w:proofErr w:type="gramEnd"/>
      <w:r w:rsidRPr="00605AEE">
        <w:rPr>
          <w:rFonts w:ascii="Times New Roman" w:hAnsi="Times New Roman" w:cs="Times New Roman"/>
          <w:sz w:val="28"/>
          <w:szCs w:val="28"/>
        </w:rPr>
        <w:t xml:space="preserve"> УФАС России </w:t>
      </w:r>
      <w:r w:rsidRPr="00605AEE">
        <w:rPr>
          <w:rFonts w:ascii="Times New Roman" w:hAnsi="Times New Roman" w:cs="Times New Roman"/>
          <w:sz w:val="28"/>
          <w:szCs w:val="28"/>
        </w:rPr>
        <w:lastRenderedPageBreak/>
        <w:t>административных штрафов Белгородским УФАС направляются материалы в подразделения службы судебных приставов, а также составляются протоколы об административных правонарушениях по части 1 статьи 20 .25 КоАП РФ.</w:t>
      </w:r>
    </w:p>
    <w:p w:rsidR="009E5CEB" w:rsidRPr="00605AEE" w:rsidRDefault="009E5CEB" w:rsidP="009E5CEB">
      <w:pPr>
        <w:autoSpaceDE w:val="0"/>
        <w:autoSpaceDN w:val="0"/>
        <w:adjustRightInd w:val="0"/>
        <w:spacing w:after="0" w:line="240" w:lineRule="auto"/>
        <w:ind w:firstLine="540"/>
        <w:jc w:val="both"/>
        <w:rPr>
          <w:rFonts w:ascii="Times New Roman" w:hAnsi="Times New Roman" w:cs="Times New Roman"/>
          <w:sz w:val="28"/>
          <w:szCs w:val="28"/>
        </w:rPr>
      </w:pPr>
      <w:r w:rsidRPr="00605AEE">
        <w:rPr>
          <w:rFonts w:ascii="Times New Roman" w:hAnsi="Times New Roman" w:cs="Times New Roman"/>
          <w:sz w:val="28"/>
          <w:szCs w:val="28"/>
        </w:rPr>
        <w:t xml:space="preserve">Согласно постановлению мирового суда </w:t>
      </w:r>
      <w:r w:rsidR="005179E6">
        <w:rPr>
          <w:rFonts w:ascii="Times New Roman" w:hAnsi="Times New Roman" w:cs="Times New Roman"/>
          <w:sz w:val="28"/>
          <w:szCs w:val="28"/>
        </w:rPr>
        <w:t xml:space="preserve">перевозчик </w:t>
      </w:r>
      <w:r w:rsidRPr="00605AEE">
        <w:rPr>
          <w:rFonts w:ascii="Times New Roman" w:hAnsi="Times New Roman" w:cs="Times New Roman"/>
          <w:sz w:val="28"/>
          <w:szCs w:val="28"/>
        </w:rPr>
        <w:t xml:space="preserve">ИП </w:t>
      </w:r>
      <w:proofErr w:type="spellStart"/>
      <w:r w:rsidRPr="00605AEE">
        <w:rPr>
          <w:rFonts w:ascii="Times New Roman" w:hAnsi="Times New Roman" w:cs="Times New Roman"/>
          <w:sz w:val="28"/>
          <w:szCs w:val="28"/>
        </w:rPr>
        <w:t>Ганеева</w:t>
      </w:r>
      <w:proofErr w:type="spellEnd"/>
      <w:r w:rsidRPr="00605AEE">
        <w:rPr>
          <w:rFonts w:ascii="Times New Roman" w:hAnsi="Times New Roman" w:cs="Times New Roman"/>
          <w:sz w:val="28"/>
          <w:szCs w:val="28"/>
        </w:rPr>
        <w:t xml:space="preserve"> В.Г. привлечена к административной ответственности за неуплату административного штрафа в срок, предусмотренный КоАП РФ, сумма назначенного штрафа определена в виде двукратного размера суммы неуплаченного административного штрафа и составила 24 000 руб. </w:t>
      </w:r>
    </w:p>
    <w:p w:rsidR="005179E6" w:rsidRDefault="009E5CEB" w:rsidP="009E5CEB">
      <w:pPr>
        <w:widowControl w:val="0"/>
        <w:suppressAutoHyphens/>
        <w:spacing w:line="240" w:lineRule="auto"/>
        <w:jc w:val="both"/>
        <w:rPr>
          <w:rFonts w:ascii="Times New Roman" w:hAnsi="Times New Roman" w:cs="Times New Roman"/>
          <w:sz w:val="28"/>
          <w:szCs w:val="28"/>
        </w:rPr>
      </w:pPr>
      <w:r w:rsidRPr="00605AEE">
        <w:rPr>
          <w:rFonts w:ascii="Times New Roman" w:hAnsi="Times New Roman" w:cs="Times New Roman"/>
          <w:i/>
          <w:sz w:val="28"/>
          <w:szCs w:val="28"/>
        </w:rPr>
        <w:tab/>
      </w:r>
      <w:r w:rsidRPr="00605AEE">
        <w:rPr>
          <w:rFonts w:ascii="Times New Roman" w:hAnsi="Times New Roman" w:cs="Times New Roman"/>
          <w:sz w:val="28"/>
          <w:szCs w:val="28"/>
        </w:rPr>
        <w:t xml:space="preserve">Аналогичное дело рассматривалось и в отношении </w:t>
      </w:r>
      <w:r w:rsidR="005179E6">
        <w:rPr>
          <w:rFonts w:ascii="Times New Roman" w:hAnsi="Times New Roman" w:cs="Times New Roman"/>
          <w:sz w:val="28"/>
          <w:szCs w:val="28"/>
        </w:rPr>
        <w:t xml:space="preserve">перевозчика </w:t>
      </w:r>
      <w:r w:rsidRPr="00605AEE">
        <w:rPr>
          <w:rFonts w:ascii="Times New Roman" w:hAnsi="Times New Roman" w:cs="Times New Roman"/>
          <w:sz w:val="28"/>
          <w:szCs w:val="28"/>
        </w:rPr>
        <w:t xml:space="preserve">ИП </w:t>
      </w:r>
      <w:proofErr w:type="spellStart"/>
      <w:r w:rsidRPr="00605AEE">
        <w:rPr>
          <w:rFonts w:ascii="Times New Roman" w:hAnsi="Times New Roman" w:cs="Times New Roman"/>
          <w:sz w:val="28"/>
          <w:szCs w:val="28"/>
        </w:rPr>
        <w:t>Валуева</w:t>
      </w:r>
      <w:proofErr w:type="spellEnd"/>
      <w:r w:rsidRPr="00605AEE">
        <w:rPr>
          <w:rFonts w:ascii="Times New Roman" w:hAnsi="Times New Roman" w:cs="Times New Roman"/>
          <w:sz w:val="28"/>
          <w:szCs w:val="28"/>
        </w:rPr>
        <w:t xml:space="preserve"> Д.</w:t>
      </w:r>
      <w:proofErr w:type="gramStart"/>
      <w:r w:rsidRPr="00605AEE">
        <w:rPr>
          <w:rFonts w:ascii="Times New Roman" w:hAnsi="Times New Roman" w:cs="Times New Roman"/>
          <w:sz w:val="28"/>
          <w:szCs w:val="28"/>
        </w:rPr>
        <w:t>Ю</w:t>
      </w:r>
      <w:proofErr w:type="gramEnd"/>
      <w:r w:rsidRPr="00605AEE">
        <w:rPr>
          <w:rFonts w:ascii="Times New Roman" w:hAnsi="Times New Roman" w:cs="Times New Roman"/>
          <w:sz w:val="28"/>
          <w:szCs w:val="28"/>
        </w:rPr>
        <w:t>, размер штрафа составил 24000 руб.</w:t>
      </w:r>
      <w:r w:rsidR="005179E6">
        <w:rPr>
          <w:rFonts w:ascii="Times New Roman" w:hAnsi="Times New Roman" w:cs="Times New Roman"/>
          <w:sz w:val="28"/>
          <w:szCs w:val="28"/>
        </w:rPr>
        <w:t xml:space="preserve"> </w:t>
      </w:r>
    </w:p>
    <w:p w:rsidR="009E5CEB" w:rsidRPr="00605AEE" w:rsidRDefault="005179E6" w:rsidP="005179E6">
      <w:pPr>
        <w:widowControl w:val="0"/>
        <w:suppressAutoHyphens/>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Ранее указанные лица были </w:t>
      </w:r>
      <w:proofErr w:type="gramStart"/>
      <w:r>
        <w:rPr>
          <w:rFonts w:ascii="Times New Roman" w:hAnsi="Times New Roman" w:cs="Times New Roman"/>
          <w:sz w:val="28"/>
          <w:szCs w:val="28"/>
        </w:rPr>
        <w:t>признана</w:t>
      </w:r>
      <w:proofErr w:type="gramEnd"/>
      <w:r>
        <w:rPr>
          <w:rFonts w:ascii="Times New Roman" w:hAnsi="Times New Roman" w:cs="Times New Roman"/>
          <w:sz w:val="28"/>
          <w:szCs w:val="28"/>
        </w:rPr>
        <w:t xml:space="preserve"> Белгородским УФАС виновными в совершении недобросовестной конкуренции на рынке перевозок пассажиров в г.</w:t>
      </w:r>
      <w:r w:rsidR="00E959E4">
        <w:rPr>
          <w:rFonts w:ascii="Times New Roman" w:hAnsi="Times New Roman" w:cs="Times New Roman"/>
          <w:sz w:val="28"/>
          <w:szCs w:val="28"/>
        </w:rPr>
        <w:t xml:space="preserve"> </w:t>
      </w:r>
      <w:r>
        <w:rPr>
          <w:rFonts w:ascii="Times New Roman" w:hAnsi="Times New Roman" w:cs="Times New Roman"/>
          <w:sz w:val="28"/>
          <w:szCs w:val="28"/>
        </w:rPr>
        <w:t>Белгороде и оштрафованы по 12000 рублей каждый. Штрафы своевременно не оплатили.</w:t>
      </w:r>
    </w:p>
    <w:p w:rsidR="005179E6" w:rsidRPr="006374F4" w:rsidRDefault="005179E6" w:rsidP="005179E6">
      <w:pPr>
        <w:pStyle w:val="a4"/>
        <w:keepNext/>
        <w:tabs>
          <w:tab w:val="left" w:pos="709"/>
        </w:tabs>
        <w:spacing w:after="0"/>
        <w:ind w:right="21"/>
        <w:jc w:val="center"/>
        <w:rPr>
          <w:b/>
          <w:i/>
          <w:szCs w:val="28"/>
          <w:u w:val="single"/>
        </w:rPr>
      </w:pPr>
      <w:r w:rsidRPr="006374F4">
        <w:rPr>
          <w:b/>
          <w:i/>
          <w:szCs w:val="28"/>
          <w:u w:val="single"/>
        </w:rPr>
        <w:t>С</w:t>
      </w:r>
      <w:r w:rsidR="006374F4" w:rsidRPr="006374F4">
        <w:rPr>
          <w:b/>
          <w:i/>
          <w:szCs w:val="28"/>
          <w:u w:val="single"/>
        </w:rPr>
        <w:t>удебная практика</w:t>
      </w:r>
    </w:p>
    <w:p w:rsidR="002342DB" w:rsidRDefault="002342DB" w:rsidP="002342DB">
      <w:pPr>
        <w:pStyle w:val="a4"/>
        <w:keepNext/>
        <w:tabs>
          <w:tab w:val="left" w:pos="709"/>
        </w:tabs>
        <w:spacing w:after="0"/>
        <w:ind w:right="21"/>
        <w:jc w:val="both"/>
        <w:rPr>
          <w:szCs w:val="28"/>
        </w:rPr>
      </w:pPr>
    </w:p>
    <w:p w:rsidR="009E5CEB" w:rsidRPr="00605AEE" w:rsidRDefault="009E5CEB" w:rsidP="00B169E9">
      <w:pPr>
        <w:autoSpaceDE w:val="0"/>
        <w:autoSpaceDN w:val="0"/>
        <w:adjustRightInd w:val="0"/>
        <w:spacing w:after="0" w:line="240" w:lineRule="auto"/>
        <w:ind w:firstLine="708"/>
        <w:jc w:val="both"/>
        <w:rPr>
          <w:rFonts w:ascii="Times New Roman" w:hAnsi="Times New Roman" w:cs="Times New Roman"/>
          <w:sz w:val="28"/>
          <w:szCs w:val="28"/>
        </w:rPr>
      </w:pPr>
      <w:r w:rsidRPr="008A33AD">
        <w:rPr>
          <w:rFonts w:ascii="Times New Roman" w:eastAsia="Times New Roman" w:hAnsi="Times New Roman" w:cs="Times New Roman"/>
          <w:sz w:val="28"/>
          <w:szCs w:val="28"/>
        </w:rPr>
        <w:t>По статье 10 Федерального закона от 26.07.2006 №135-ФЗ «О защите конкуренции»: дело №А08-4048/2016</w:t>
      </w:r>
      <w:r w:rsidRPr="00605AEE">
        <w:rPr>
          <w:rFonts w:ascii="Times New Roman" w:eastAsia="Times New Roman" w:hAnsi="Times New Roman" w:cs="Times New Roman"/>
          <w:sz w:val="28"/>
          <w:szCs w:val="28"/>
        </w:rPr>
        <w:t xml:space="preserve"> </w:t>
      </w:r>
      <w:r w:rsidR="00B169E9">
        <w:rPr>
          <w:rFonts w:ascii="Times New Roman" w:eastAsia="Times New Roman" w:hAnsi="Times New Roman" w:cs="Times New Roman"/>
          <w:sz w:val="28"/>
          <w:szCs w:val="28"/>
        </w:rPr>
        <w:t xml:space="preserve">Арбитражными судами рассматривалось дело </w:t>
      </w:r>
      <w:r w:rsidRPr="00605AEE">
        <w:rPr>
          <w:rFonts w:ascii="Times New Roman" w:eastAsia="Times New Roman" w:hAnsi="Times New Roman" w:cs="Times New Roman"/>
          <w:sz w:val="28"/>
          <w:szCs w:val="28"/>
        </w:rPr>
        <w:t xml:space="preserve">по заявлению </w:t>
      </w:r>
      <w:r w:rsidRPr="00605AEE">
        <w:rPr>
          <w:rFonts w:ascii="Times New Roman" w:hAnsi="Times New Roman" w:cs="Times New Roman"/>
          <w:sz w:val="28"/>
          <w:szCs w:val="28"/>
        </w:rPr>
        <w:t>АО «</w:t>
      </w:r>
      <w:proofErr w:type="spellStart"/>
      <w:r w:rsidRPr="00605AEE">
        <w:rPr>
          <w:rFonts w:ascii="Times New Roman" w:hAnsi="Times New Roman" w:cs="Times New Roman"/>
          <w:sz w:val="28"/>
          <w:szCs w:val="28"/>
        </w:rPr>
        <w:t>Белгороднефтепродукт</w:t>
      </w:r>
      <w:proofErr w:type="spellEnd"/>
      <w:r w:rsidRPr="00605AEE">
        <w:rPr>
          <w:rFonts w:ascii="Times New Roman" w:hAnsi="Times New Roman" w:cs="Times New Roman"/>
          <w:sz w:val="28"/>
          <w:szCs w:val="28"/>
        </w:rPr>
        <w:t xml:space="preserve">» о признании недействительным решения Белгородского УФАС России. </w:t>
      </w:r>
      <w:r w:rsidR="00B169E9">
        <w:rPr>
          <w:rFonts w:ascii="Times New Roman" w:hAnsi="Times New Roman" w:cs="Times New Roman"/>
          <w:sz w:val="28"/>
          <w:szCs w:val="28"/>
        </w:rPr>
        <w:t>Ранее д</w:t>
      </w:r>
      <w:r w:rsidRPr="00605AEE">
        <w:rPr>
          <w:rFonts w:ascii="Times New Roman" w:hAnsi="Times New Roman" w:cs="Times New Roman"/>
          <w:sz w:val="28"/>
          <w:szCs w:val="28"/>
        </w:rPr>
        <w:t>ело о нарушении антимонопольного законодательства в отношен</w:t>
      </w:r>
      <w:proofErr w:type="gramStart"/>
      <w:r w:rsidRPr="00605AEE">
        <w:rPr>
          <w:rFonts w:ascii="Times New Roman" w:hAnsi="Times New Roman" w:cs="Times New Roman"/>
          <w:sz w:val="28"/>
          <w:szCs w:val="28"/>
        </w:rPr>
        <w:t>ии АО</w:t>
      </w:r>
      <w:proofErr w:type="gramEnd"/>
      <w:r w:rsidRPr="00605AEE">
        <w:rPr>
          <w:rFonts w:ascii="Times New Roman" w:hAnsi="Times New Roman" w:cs="Times New Roman"/>
          <w:sz w:val="28"/>
          <w:szCs w:val="28"/>
        </w:rPr>
        <w:t xml:space="preserve"> «</w:t>
      </w:r>
      <w:proofErr w:type="spellStart"/>
      <w:r w:rsidRPr="00605AEE">
        <w:rPr>
          <w:rFonts w:ascii="Times New Roman" w:hAnsi="Times New Roman" w:cs="Times New Roman"/>
          <w:sz w:val="28"/>
          <w:szCs w:val="28"/>
        </w:rPr>
        <w:t>Белгороднефтепродукт</w:t>
      </w:r>
      <w:proofErr w:type="spellEnd"/>
      <w:r w:rsidRPr="00605AEE">
        <w:rPr>
          <w:rFonts w:ascii="Times New Roman" w:hAnsi="Times New Roman" w:cs="Times New Roman"/>
          <w:sz w:val="28"/>
          <w:szCs w:val="28"/>
        </w:rPr>
        <w:t xml:space="preserve">» возбуждено Белгородским УФАС на основании заявления АО «Белгородская </w:t>
      </w:r>
      <w:proofErr w:type="spellStart"/>
      <w:r w:rsidRPr="00605AEE">
        <w:rPr>
          <w:rFonts w:ascii="Times New Roman" w:hAnsi="Times New Roman" w:cs="Times New Roman"/>
          <w:sz w:val="28"/>
          <w:szCs w:val="28"/>
        </w:rPr>
        <w:t>теплосетевая</w:t>
      </w:r>
      <w:proofErr w:type="spellEnd"/>
      <w:r w:rsidRPr="00605AEE">
        <w:rPr>
          <w:rFonts w:ascii="Times New Roman" w:hAnsi="Times New Roman" w:cs="Times New Roman"/>
          <w:sz w:val="28"/>
          <w:szCs w:val="28"/>
        </w:rPr>
        <w:t xml:space="preserve"> компания». </w:t>
      </w:r>
      <w:proofErr w:type="gramStart"/>
      <w:r w:rsidRPr="00605AEE">
        <w:rPr>
          <w:rFonts w:ascii="Times New Roman" w:hAnsi="Times New Roman" w:cs="Times New Roman"/>
          <w:sz w:val="28"/>
          <w:szCs w:val="28"/>
        </w:rPr>
        <w:t xml:space="preserve">В ходе рассмотрения дела о нарушении антимонопольного законодательства Белгородское УФАС России пришло к выводу о том, что, коль договор энергоснабжения N 311-6338 от 19.11.2012 прекратил свое действие 26.04.2015 и отсутствуют доказательства заключения нового договора теплоснабжения между АО «Белгородская </w:t>
      </w:r>
      <w:proofErr w:type="spellStart"/>
      <w:r w:rsidRPr="00605AEE">
        <w:rPr>
          <w:rFonts w:ascii="Times New Roman" w:hAnsi="Times New Roman" w:cs="Times New Roman"/>
          <w:sz w:val="28"/>
          <w:szCs w:val="28"/>
        </w:rPr>
        <w:t>теплосетевая</w:t>
      </w:r>
      <w:proofErr w:type="spellEnd"/>
      <w:r w:rsidRPr="00605AEE">
        <w:rPr>
          <w:rFonts w:ascii="Times New Roman" w:hAnsi="Times New Roman" w:cs="Times New Roman"/>
          <w:sz w:val="28"/>
          <w:szCs w:val="28"/>
        </w:rPr>
        <w:t xml:space="preserve"> компания» и АО «</w:t>
      </w:r>
      <w:proofErr w:type="spellStart"/>
      <w:r w:rsidRPr="00605AEE">
        <w:rPr>
          <w:rFonts w:ascii="Times New Roman" w:hAnsi="Times New Roman" w:cs="Times New Roman"/>
          <w:sz w:val="28"/>
          <w:szCs w:val="28"/>
        </w:rPr>
        <w:t>Белгороднефтепродукт</w:t>
      </w:r>
      <w:proofErr w:type="spellEnd"/>
      <w:r w:rsidRPr="00605AEE">
        <w:rPr>
          <w:rFonts w:ascii="Times New Roman" w:hAnsi="Times New Roman" w:cs="Times New Roman"/>
          <w:sz w:val="28"/>
          <w:szCs w:val="28"/>
        </w:rPr>
        <w:t>», действия АО «</w:t>
      </w:r>
      <w:proofErr w:type="spellStart"/>
      <w:r w:rsidRPr="00605AEE">
        <w:rPr>
          <w:rFonts w:ascii="Times New Roman" w:hAnsi="Times New Roman" w:cs="Times New Roman"/>
          <w:sz w:val="28"/>
          <w:szCs w:val="28"/>
        </w:rPr>
        <w:t>Белгороднефтепродукт</w:t>
      </w:r>
      <w:proofErr w:type="spellEnd"/>
      <w:r w:rsidRPr="00605AEE">
        <w:rPr>
          <w:rFonts w:ascii="Times New Roman" w:hAnsi="Times New Roman" w:cs="Times New Roman"/>
          <w:sz w:val="28"/>
          <w:szCs w:val="28"/>
        </w:rPr>
        <w:t xml:space="preserve">» по технологически необоснованному уклонению от заключения договора энергоснабжения с АО «Белгородская </w:t>
      </w:r>
      <w:proofErr w:type="spellStart"/>
      <w:r w:rsidRPr="00605AEE">
        <w:rPr>
          <w:rFonts w:ascii="Times New Roman" w:hAnsi="Times New Roman" w:cs="Times New Roman"/>
          <w:sz w:val="28"/>
          <w:szCs w:val="28"/>
        </w:rPr>
        <w:t>теплосетевая</w:t>
      </w:r>
      <w:proofErr w:type="spellEnd"/>
      <w:r w:rsidRPr="00605AEE">
        <w:rPr>
          <w:rFonts w:ascii="Times New Roman" w:hAnsi="Times New Roman" w:cs="Times New Roman"/>
          <w:sz w:val="28"/>
          <w:szCs w:val="28"/>
        </w:rPr>
        <w:t xml:space="preserve"> компания» в</w:t>
      </w:r>
      <w:proofErr w:type="gramEnd"/>
      <w:r w:rsidRPr="00605AEE">
        <w:rPr>
          <w:rFonts w:ascii="Times New Roman" w:hAnsi="Times New Roman" w:cs="Times New Roman"/>
          <w:sz w:val="28"/>
          <w:szCs w:val="28"/>
        </w:rPr>
        <w:t xml:space="preserve"> </w:t>
      </w:r>
      <w:proofErr w:type="gramStart"/>
      <w:r w:rsidRPr="00605AEE">
        <w:rPr>
          <w:rFonts w:ascii="Times New Roman" w:hAnsi="Times New Roman" w:cs="Times New Roman"/>
          <w:sz w:val="28"/>
          <w:szCs w:val="28"/>
        </w:rPr>
        <w:t>целях</w:t>
      </w:r>
      <w:proofErr w:type="gramEnd"/>
      <w:r w:rsidRPr="00605AEE">
        <w:rPr>
          <w:rFonts w:ascii="Times New Roman" w:hAnsi="Times New Roman" w:cs="Times New Roman"/>
          <w:sz w:val="28"/>
          <w:szCs w:val="28"/>
        </w:rPr>
        <w:t xml:space="preserve"> обеспечения теплоснабжением жилых многоквартирных домов по адресу: г. Белгород, ул. К. </w:t>
      </w:r>
      <w:proofErr w:type="spellStart"/>
      <w:r w:rsidRPr="00605AEE">
        <w:rPr>
          <w:rFonts w:ascii="Times New Roman" w:hAnsi="Times New Roman" w:cs="Times New Roman"/>
          <w:sz w:val="28"/>
          <w:szCs w:val="28"/>
        </w:rPr>
        <w:t>Заслонова</w:t>
      </w:r>
      <w:proofErr w:type="spellEnd"/>
      <w:r w:rsidRPr="00605AEE">
        <w:rPr>
          <w:rFonts w:ascii="Times New Roman" w:hAnsi="Times New Roman" w:cs="Times New Roman"/>
          <w:sz w:val="28"/>
          <w:szCs w:val="28"/>
        </w:rPr>
        <w:t xml:space="preserve">, 76, 76а, 78, 80 нарушают требования, установленные пунктом 5 части 1 статьи 10 Федерального закона от 26.07.2006 N 135-ФЗ «О защите конкуренции». Суды трех инстанций указали, что мировое соглашение между АО «Белгородская </w:t>
      </w:r>
      <w:proofErr w:type="spellStart"/>
      <w:r w:rsidRPr="00605AEE">
        <w:rPr>
          <w:rFonts w:ascii="Times New Roman" w:hAnsi="Times New Roman" w:cs="Times New Roman"/>
          <w:sz w:val="28"/>
          <w:szCs w:val="28"/>
        </w:rPr>
        <w:t>теплосетевая</w:t>
      </w:r>
      <w:proofErr w:type="spellEnd"/>
      <w:r w:rsidRPr="00605AEE">
        <w:rPr>
          <w:rFonts w:ascii="Times New Roman" w:hAnsi="Times New Roman" w:cs="Times New Roman"/>
          <w:sz w:val="28"/>
          <w:szCs w:val="28"/>
        </w:rPr>
        <w:t xml:space="preserve"> компания» и АО «</w:t>
      </w:r>
      <w:proofErr w:type="spellStart"/>
      <w:r w:rsidRPr="00605AEE">
        <w:rPr>
          <w:rFonts w:ascii="Times New Roman" w:hAnsi="Times New Roman" w:cs="Times New Roman"/>
          <w:sz w:val="28"/>
          <w:szCs w:val="28"/>
        </w:rPr>
        <w:t>Белгороднефтепродукт</w:t>
      </w:r>
      <w:proofErr w:type="spellEnd"/>
      <w:r w:rsidRPr="00605AEE">
        <w:rPr>
          <w:rFonts w:ascii="Times New Roman" w:hAnsi="Times New Roman" w:cs="Times New Roman"/>
          <w:sz w:val="28"/>
          <w:szCs w:val="28"/>
        </w:rPr>
        <w:t xml:space="preserve">» как договор не содержит условия о прекращении обязательств по договору энергоснабжения N 311-6338 от 19.11.2012 и установлении между участниками спора новых. По условиям мирового соглашения стороны продлили срок действия договора до 25.04.2015, не изменяя его условий, в т.ч. и условий расторжения. При отсутствии в установленном порядке уведомления заинтересованной стороны о расторжении договора он считается продленным на тот же срок и на тех же условиях. Суды резюмировали, что в 2015 году действовал заключенный сторонами договор N311-6338 от 19.11.2012, и вывод антимонопольного органа о прекращении его действия 26.04.2015 противоречит положениям самого договора, мирового соглашения, а также положениям пункта 65 Правил организации теплоснабжения в Российской Федерации, которые утверждены </w:t>
      </w:r>
      <w:r w:rsidRPr="00605AEE">
        <w:rPr>
          <w:rFonts w:ascii="Times New Roman" w:hAnsi="Times New Roman" w:cs="Times New Roman"/>
          <w:sz w:val="28"/>
          <w:szCs w:val="28"/>
        </w:rPr>
        <w:lastRenderedPageBreak/>
        <w:t>постановлением Правительства Российской Федерации от 08.08.2012 N 808.</w:t>
      </w:r>
      <w:r w:rsidR="00B169E9">
        <w:rPr>
          <w:rFonts w:ascii="Times New Roman" w:hAnsi="Times New Roman" w:cs="Times New Roman"/>
          <w:sz w:val="28"/>
          <w:szCs w:val="28"/>
        </w:rPr>
        <w:t xml:space="preserve"> Решение Белгородского УФАС </w:t>
      </w:r>
      <w:r w:rsidR="00D509A2">
        <w:rPr>
          <w:rFonts w:ascii="Times New Roman" w:hAnsi="Times New Roman" w:cs="Times New Roman"/>
          <w:sz w:val="28"/>
          <w:szCs w:val="28"/>
        </w:rPr>
        <w:t>о признан</w:t>
      </w:r>
      <w:proofErr w:type="gramStart"/>
      <w:r w:rsidR="00D509A2">
        <w:rPr>
          <w:rFonts w:ascii="Times New Roman" w:hAnsi="Times New Roman" w:cs="Times New Roman"/>
          <w:sz w:val="28"/>
          <w:szCs w:val="28"/>
        </w:rPr>
        <w:t xml:space="preserve">ии </w:t>
      </w:r>
      <w:r w:rsidR="00D509A2" w:rsidRPr="00605AEE">
        <w:rPr>
          <w:rFonts w:ascii="Times New Roman" w:hAnsi="Times New Roman" w:cs="Times New Roman"/>
          <w:sz w:val="28"/>
          <w:szCs w:val="28"/>
        </w:rPr>
        <w:t>АО</w:t>
      </w:r>
      <w:proofErr w:type="gramEnd"/>
      <w:r w:rsidR="00D509A2" w:rsidRPr="00605AEE">
        <w:rPr>
          <w:rFonts w:ascii="Times New Roman" w:hAnsi="Times New Roman" w:cs="Times New Roman"/>
          <w:sz w:val="28"/>
          <w:szCs w:val="28"/>
        </w:rPr>
        <w:t xml:space="preserve"> «</w:t>
      </w:r>
      <w:proofErr w:type="spellStart"/>
      <w:r w:rsidR="00D509A2" w:rsidRPr="00605AEE">
        <w:rPr>
          <w:rFonts w:ascii="Times New Roman" w:hAnsi="Times New Roman" w:cs="Times New Roman"/>
          <w:sz w:val="28"/>
          <w:szCs w:val="28"/>
        </w:rPr>
        <w:t>Белгороднефтепродукт</w:t>
      </w:r>
      <w:proofErr w:type="spellEnd"/>
      <w:r w:rsidR="00D509A2" w:rsidRPr="00605AEE">
        <w:rPr>
          <w:rFonts w:ascii="Times New Roman" w:hAnsi="Times New Roman" w:cs="Times New Roman"/>
          <w:sz w:val="28"/>
          <w:szCs w:val="28"/>
        </w:rPr>
        <w:t>»</w:t>
      </w:r>
      <w:r w:rsidR="00D509A2">
        <w:rPr>
          <w:rFonts w:ascii="Times New Roman" w:hAnsi="Times New Roman" w:cs="Times New Roman"/>
          <w:sz w:val="28"/>
          <w:szCs w:val="28"/>
        </w:rPr>
        <w:t xml:space="preserve"> нарушителем антимонопольного законодательства</w:t>
      </w:r>
      <w:r w:rsidR="00D509A2" w:rsidRPr="00605AEE">
        <w:rPr>
          <w:rFonts w:ascii="Times New Roman" w:hAnsi="Times New Roman" w:cs="Times New Roman"/>
          <w:sz w:val="28"/>
          <w:szCs w:val="28"/>
        </w:rPr>
        <w:t xml:space="preserve"> </w:t>
      </w:r>
      <w:r w:rsidR="00B169E9">
        <w:rPr>
          <w:rFonts w:ascii="Times New Roman" w:hAnsi="Times New Roman" w:cs="Times New Roman"/>
          <w:sz w:val="28"/>
          <w:szCs w:val="28"/>
        </w:rPr>
        <w:t>отменено.</w:t>
      </w:r>
    </w:p>
    <w:p w:rsidR="009E5CEB" w:rsidRPr="00605AEE" w:rsidRDefault="009E5CEB" w:rsidP="009E5CEB">
      <w:pPr>
        <w:autoSpaceDE w:val="0"/>
        <w:autoSpaceDN w:val="0"/>
        <w:adjustRightInd w:val="0"/>
        <w:spacing w:after="0" w:line="240" w:lineRule="auto"/>
        <w:jc w:val="both"/>
        <w:rPr>
          <w:rFonts w:ascii="Times New Roman" w:hAnsi="Times New Roman" w:cs="Times New Roman"/>
          <w:sz w:val="28"/>
          <w:szCs w:val="28"/>
        </w:rPr>
      </w:pPr>
    </w:p>
    <w:p w:rsidR="002342DB" w:rsidRDefault="00B67D02" w:rsidP="002342DB">
      <w:pPr>
        <w:pStyle w:val="a4"/>
        <w:keepNext/>
        <w:tabs>
          <w:tab w:val="left" w:pos="709"/>
        </w:tabs>
        <w:spacing w:after="0"/>
        <w:ind w:right="21"/>
        <w:jc w:val="both"/>
        <w:rPr>
          <w:szCs w:val="28"/>
        </w:rPr>
      </w:pPr>
      <w:r>
        <w:rPr>
          <w:szCs w:val="28"/>
        </w:rPr>
        <w:tab/>
      </w:r>
      <w:r w:rsidR="002342DB">
        <w:rPr>
          <w:szCs w:val="28"/>
        </w:rPr>
        <w:t xml:space="preserve">В производстве </w:t>
      </w:r>
      <w:r w:rsidR="005008A8">
        <w:rPr>
          <w:szCs w:val="28"/>
        </w:rPr>
        <w:t>А</w:t>
      </w:r>
      <w:r w:rsidR="002342DB">
        <w:rPr>
          <w:szCs w:val="28"/>
        </w:rPr>
        <w:t>рбитражн</w:t>
      </w:r>
      <w:r w:rsidR="005008A8">
        <w:rPr>
          <w:szCs w:val="28"/>
        </w:rPr>
        <w:t>ых</w:t>
      </w:r>
      <w:r w:rsidR="002342DB">
        <w:rPr>
          <w:szCs w:val="28"/>
        </w:rPr>
        <w:t xml:space="preserve"> суд</w:t>
      </w:r>
      <w:r w:rsidR="005008A8">
        <w:rPr>
          <w:szCs w:val="28"/>
        </w:rPr>
        <w:t>ов</w:t>
      </w:r>
      <w:r w:rsidR="002342DB">
        <w:rPr>
          <w:szCs w:val="28"/>
        </w:rPr>
        <w:t xml:space="preserve"> с 2016 года находятся 5 дел по заявлениям администраций сельских поселений </w:t>
      </w:r>
      <w:proofErr w:type="spellStart"/>
      <w:r w:rsidR="002342DB">
        <w:rPr>
          <w:szCs w:val="28"/>
        </w:rPr>
        <w:t>Шебекинского</w:t>
      </w:r>
      <w:proofErr w:type="spellEnd"/>
      <w:r w:rsidR="002342DB">
        <w:rPr>
          <w:szCs w:val="28"/>
        </w:rPr>
        <w:t xml:space="preserve"> района о признании недействительными решений Комиссии Белгородского УФАС России о признании фактов нарушения ст. 17 Закона о защите конкуренции</w:t>
      </w:r>
      <w:r w:rsidR="005008A8">
        <w:rPr>
          <w:szCs w:val="28"/>
        </w:rPr>
        <w:t xml:space="preserve"> </w:t>
      </w:r>
      <w:r w:rsidR="005956D2">
        <w:rPr>
          <w:szCs w:val="28"/>
        </w:rPr>
        <w:t>№ А08-7108/2016, А08-7109/2016, А08-7110/2016, А08-7111/2016, А08-7112/2016</w:t>
      </w:r>
      <w:r w:rsidR="002342DB">
        <w:rPr>
          <w:szCs w:val="28"/>
        </w:rPr>
        <w:t>.</w:t>
      </w:r>
      <w:r w:rsidR="005008A8">
        <w:rPr>
          <w:szCs w:val="28"/>
        </w:rPr>
        <w:t xml:space="preserve"> </w:t>
      </w:r>
      <w:r w:rsidR="002342DB">
        <w:rPr>
          <w:szCs w:val="28"/>
        </w:rPr>
        <w:t>Арбитражный суд Белгородской области при</w:t>
      </w:r>
      <w:r w:rsidR="005956D2">
        <w:rPr>
          <w:szCs w:val="28"/>
        </w:rPr>
        <w:t>нял</w:t>
      </w:r>
      <w:r w:rsidR="002342DB">
        <w:rPr>
          <w:szCs w:val="28"/>
        </w:rPr>
        <w:t xml:space="preserve"> </w:t>
      </w:r>
      <w:r w:rsidR="005008A8">
        <w:rPr>
          <w:szCs w:val="28"/>
        </w:rPr>
        <w:t xml:space="preserve">прецедентное </w:t>
      </w:r>
      <w:r w:rsidR="002342DB">
        <w:rPr>
          <w:szCs w:val="28"/>
        </w:rPr>
        <w:t xml:space="preserve">решение </w:t>
      </w:r>
      <w:r w:rsidR="005956D2">
        <w:rPr>
          <w:szCs w:val="28"/>
        </w:rPr>
        <w:t>по делу А08-7112/2016</w:t>
      </w:r>
      <w:r w:rsidR="00E959E4">
        <w:rPr>
          <w:szCs w:val="28"/>
        </w:rPr>
        <w:t>,</w:t>
      </w:r>
      <w:r w:rsidR="005956D2">
        <w:rPr>
          <w:szCs w:val="28"/>
        </w:rPr>
        <w:t xml:space="preserve"> признав решение </w:t>
      </w:r>
      <w:r w:rsidR="002342DB">
        <w:rPr>
          <w:szCs w:val="28"/>
        </w:rPr>
        <w:t xml:space="preserve">Комиссии </w:t>
      </w:r>
      <w:proofErr w:type="gramStart"/>
      <w:r w:rsidR="002342DB">
        <w:rPr>
          <w:szCs w:val="28"/>
        </w:rPr>
        <w:t>Белгородского</w:t>
      </w:r>
      <w:proofErr w:type="gramEnd"/>
      <w:r w:rsidR="002342DB">
        <w:rPr>
          <w:szCs w:val="28"/>
        </w:rPr>
        <w:t xml:space="preserve"> УФАС законным</w:t>
      </w:r>
      <w:r w:rsidR="005956D2">
        <w:rPr>
          <w:szCs w:val="28"/>
        </w:rPr>
        <w:t>.</w:t>
      </w:r>
      <w:r w:rsidR="002342DB">
        <w:rPr>
          <w:szCs w:val="28"/>
        </w:rPr>
        <w:t xml:space="preserve"> Девятнадцатый Арбитражный апелляционный суд подтвердил законность решения Комиссии. Заявител</w:t>
      </w:r>
      <w:r w:rsidR="005956D2">
        <w:rPr>
          <w:szCs w:val="28"/>
        </w:rPr>
        <w:t>ь</w:t>
      </w:r>
      <w:r w:rsidR="002342DB">
        <w:rPr>
          <w:szCs w:val="28"/>
        </w:rPr>
        <w:t xml:space="preserve"> подал кассационную жалобу</w:t>
      </w:r>
      <w:r w:rsidR="005008A8">
        <w:rPr>
          <w:szCs w:val="28"/>
        </w:rPr>
        <w:t>, которая пока не рассмотрена</w:t>
      </w:r>
      <w:r w:rsidR="002342DB">
        <w:rPr>
          <w:szCs w:val="28"/>
        </w:rPr>
        <w:t>.</w:t>
      </w:r>
    </w:p>
    <w:p w:rsidR="00AA59B4" w:rsidRDefault="00AA59B4" w:rsidP="002342DB">
      <w:pPr>
        <w:pStyle w:val="a4"/>
        <w:keepNext/>
        <w:tabs>
          <w:tab w:val="left" w:pos="709"/>
        </w:tabs>
        <w:spacing w:after="0"/>
        <w:ind w:right="21"/>
        <w:jc w:val="both"/>
        <w:rPr>
          <w:szCs w:val="28"/>
        </w:rPr>
      </w:pPr>
    </w:p>
    <w:p w:rsidR="009E64B1" w:rsidRDefault="00AA59B4" w:rsidP="002342DB">
      <w:pPr>
        <w:pStyle w:val="a4"/>
        <w:keepNext/>
        <w:tabs>
          <w:tab w:val="left" w:pos="709"/>
        </w:tabs>
        <w:spacing w:after="0"/>
        <w:ind w:right="21"/>
        <w:jc w:val="both"/>
        <w:rPr>
          <w:szCs w:val="28"/>
        </w:rPr>
      </w:pPr>
      <w:r>
        <w:rPr>
          <w:szCs w:val="28"/>
        </w:rPr>
        <w:tab/>
      </w:r>
      <w:proofErr w:type="gramStart"/>
      <w:r w:rsidR="002342DB">
        <w:rPr>
          <w:szCs w:val="28"/>
        </w:rPr>
        <w:t>Арбитражный суд Центрального округа</w:t>
      </w:r>
      <w:r w:rsidR="005956D2">
        <w:rPr>
          <w:szCs w:val="28"/>
        </w:rPr>
        <w:t>, рассмотрев кассационную жалобу по делу №А08-1770/2016</w:t>
      </w:r>
      <w:r w:rsidR="00E959E4">
        <w:rPr>
          <w:szCs w:val="28"/>
        </w:rPr>
        <w:t>,</w:t>
      </w:r>
      <w:r w:rsidR="002342DB">
        <w:rPr>
          <w:szCs w:val="28"/>
        </w:rPr>
        <w:t xml:space="preserve"> отказал в удовлетворении заявления </w:t>
      </w:r>
      <w:r w:rsidR="009E64B1">
        <w:rPr>
          <w:szCs w:val="28"/>
        </w:rPr>
        <w:t>П</w:t>
      </w:r>
      <w:r w:rsidR="002342DB">
        <w:rPr>
          <w:szCs w:val="28"/>
        </w:rPr>
        <w:t xml:space="preserve">рокуратуры Белгородской области о признании незаконным </w:t>
      </w:r>
      <w:r w:rsidR="005008A8">
        <w:rPr>
          <w:szCs w:val="28"/>
        </w:rPr>
        <w:t xml:space="preserve">ранее вынесенного </w:t>
      </w:r>
      <w:r w:rsidR="002342DB">
        <w:rPr>
          <w:szCs w:val="28"/>
        </w:rPr>
        <w:t>решения Комиссии Белгородского УФАС России о прекращении рассмотрения дела о нарушении ст. 17 Закона о защите конкуренции в связи с отсутствием признаков нарушения антимонопольного законодательства</w:t>
      </w:r>
      <w:r w:rsidR="00516F40">
        <w:rPr>
          <w:szCs w:val="28"/>
        </w:rPr>
        <w:t>.</w:t>
      </w:r>
      <w:proofErr w:type="gramEnd"/>
    </w:p>
    <w:p w:rsidR="002342DB" w:rsidRPr="005956D2" w:rsidRDefault="009E64B1" w:rsidP="002342DB">
      <w:pPr>
        <w:pStyle w:val="a4"/>
        <w:keepNext/>
        <w:tabs>
          <w:tab w:val="left" w:pos="709"/>
        </w:tabs>
        <w:spacing w:after="0"/>
        <w:ind w:right="21"/>
        <w:jc w:val="both"/>
        <w:rPr>
          <w:i/>
          <w:sz w:val="24"/>
          <w:szCs w:val="24"/>
        </w:rPr>
      </w:pPr>
      <w:r>
        <w:rPr>
          <w:szCs w:val="28"/>
        </w:rPr>
        <w:tab/>
      </w:r>
      <w:proofErr w:type="gramStart"/>
      <w:r w:rsidR="005956D2">
        <w:rPr>
          <w:szCs w:val="28"/>
        </w:rPr>
        <w:t>Ранее прокуратура Белгородской области направила в Белгородское УФАС материалы о нарушении</w:t>
      </w:r>
      <w:r w:rsidR="00516F40">
        <w:rPr>
          <w:szCs w:val="28"/>
        </w:rPr>
        <w:t>, по её мнению,</w:t>
      </w:r>
      <w:r w:rsidR="005956D2">
        <w:rPr>
          <w:szCs w:val="28"/>
        </w:rPr>
        <w:t xml:space="preserve"> Департаментом здравоохранения и социальной защиты населения Белгородской области ст</w:t>
      </w:r>
      <w:r w:rsidR="00516F40">
        <w:rPr>
          <w:szCs w:val="28"/>
        </w:rPr>
        <w:t xml:space="preserve">атей </w:t>
      </w:r>
      <w:r w:rsidR="005956D2">
        <w:rPr>
          <w:szCs w:val="28"/>
        </w:rPr>
        <w:t>15 и 17 Закона о защите конкуренции при проведении закупки на поставку томографа магнитно-резонансного</w:t>
      </w:r>
      <w:r w:rsidR="00516F40">
        <w:rPr>
          <w:szCs w:val="28"/>
        </w:rPr>
        <w:t xml:space="preserve"> для перин</w:t>
      </w:r>
      <w:r w:rsidR="00605F72">
        <w:rPr>
          <w:szCs w:val="28"/>
        </w:rPr>
        <w:t>а</w:t>
      </w:r>
      <w:r w:rsidR="00516F40">
        <w:rPr>
          <w:szCs w:val="28"/>
        </w:rPr>
        <w:t>тального центра</w:t>
      </w:r>
      <w:r w:rsidR="005956D2">
        <w:rPr>
          <w:szCs w:val="28"/>
        </w:rPr>
        <w:t>, выразивш</w:t>
      </w:r>
      <w:r w:rsidR="00605F72">
        <w:rPr>
          <w:szCs w:val="28"/>
        </w:rPr>
        <w:t>емся</w:t>
      </w:r>
      <w:r w:rsidR="005956D2">
        <w:rPr>
          <w:szCs w:val="28"/>
        </w:rPr>
        <w:t xml:space="preserve"> в установлении заведомо неисполнимых сроков исполнения обязательств по государственному контракту, что могло ограничить конкуренцию.</w:t>
      </w:r>
      <w:proofErr w:type="gramEnd"/>
      <w:r w:rsidR="005956D2">
        <w:rPr>
          <w:szCs w:val="28"/>
        </w:rPr>
        <w:t xml:space="preserve"> По материалам Прокуратуры было возбуждено дело по признакам нарушения антимонопольного законодательства. Рассмотрев дел</w:t>
      </w:r>
      <w:r w:rsidR="005956D2" w:rsidRPr="00516F40">
        <w:rPr>
          <w:color w:val="000000" w:themeColor="text1"/>
          <w:szCs w:val="28"/>
        </w:rPr>
        <w:t>о,</w:t>
      </w:r>
      <w:r w:rsidR="005956D2">
        <w:rPr>
          <w:color w:val="FF0000"/>
          <w:szCs w:val="28"/>
        </w:rPr>
        <w:t xml:space="preserve"> </w:t>
      </w:r>
      <w:r w:rsidR="005956D2" w:rsidRPr="005956D2">
        <w:rPr>
          <w:szCs w:val="28"/>
        </w:rPr>
        <w:t xml:space="preserve">Комиссия </w:t>
      </w:r>
      <w:r w:rsidR="005956D2">
        <w:rPr>
          <w:szCs w:val="28"/>
        </w:rPr>
        <w:t>пришла к выводу, что законодательство о контрактной системе в сфере закупок не ограничивает заказчика в установлении срока поставки товара</w:t>
      </w:r>
      <w:r w:rsidR="00392D88">
        <w:rPr>
          <w:szCs w:val="28"/>
        </w:rPr>
        <w:t>,</w:t>
      </w:r>
      <w:r w:rsidR="005956D2">
        <w:rPr>
          <w:szCs w:val="28"/>
        </w:rPr>
        <w:t xml:space="preserve"> удовлетворяющего его требования, а поэтому заказчик вправе установить любой срок поставки товара в зависимости от своих потребно</w:t>
      </w:r>
      <w:r>
        <w:rPr>
          <w:szCs w:val="28"/>
        </w:rPr>
        <w:t>с</w:t>
      </w:r>
      <w:r w:rsidR="005956D2">
        <w:rPr>
          <w:szCs w:val="28"/>
        </w:rPr>
        <w:t>тей.</w:t>
      </w:r>
      <w:r>
        <w:rPr>
          <w:szCs w:val="28"/>
        </w:rPr>
        <w:t xml:space="preserve"> </w:t>
      </w:r>
      <w:r w:rsidR="00605F72">
        <w:rPr>
          <w:szCs w:val="28"/>
        </w:rPr>
        <w:t xml:space="preserve">Это решение первым заместителем прокурора области было обжаловано в Арбитражный суд Белгородской области, но все суды поддержали решение антимонопольного органа.  </w:t>
      </w:r>
    </w:p>
    <w:p w:rsidR="002342DB" w:rsidRPr="00EA2B7A" w:rsidRDefault="002342DB" w:rsidP="002342DB">
      <w:pPr>
        <w:pStyle w:val="a4"/>
        <w:keepNext/>
        <w:tabs>
          <w:tab w:val="left" w:pos="709"/>
        </w:tabs>
        <w:spacing w:after="0"/>
        <w:ind w:right="21"/>
        <w:rPr>
          <w:i/>
          <w:szCs w:val="28"/>
        </w:rPr>
      </w:pPr>
    </w:p>
    <w:p w:rsidR="009E5CEB" w:rsidRPr="00605AEE" w:rsidRDefault="009E5CEB" w:rsidP="005008A8">
      <w:pPr>
        <w:autoSpaceDE w:val="0"/>
        <w:autoSpaceDN w:val="0"/>
        <w:adjustRightInd w:val="0"/>
        <w:spacing w:after="0" w:line="240" w:lineRule="auto"/>
        <w:ind w:firstLine="540"/>
        <w:jc w:val="both"/>
        <w:rPr>
          <w:rFonts w:ascii="Times New Roman" w:hAnsi="Times New Roman" w:cs="Times New Roman"/>
          <w:sz w:val="28"/>
          <w:szCs w:val="28"/>
        </w:rPr>
      </w:pPr>
      <w:r w:rsidRPr="005008A8">
        <w:rPr>
          <w:rFonts w:ascii="Times New Roman" w:eastAsia="Times New Roman" w:hAnsi="Times New Roman" w:cs="Times New Roman"/>
          <w:sz w:val="28"/>
          <w:szCs w:val="28"/>
        </w:rPr>
        <w:t xml:space="preserve">По статье 14.32 КоАП РФ: </w:t>
      </w:r>
      <w:r w:rsidR="00392D88">
        <w:rPr>
          <w:rFonts w:ascii="Times New Roman" w:eastAsia="Times New Roman" w:hAnsi="Times New Roman" w:cs="Times New Roman"/>
          <w:sz w:val="28"/>
          <w:szCs w:val="28"/>
        </w:rPr>
        <w:t xml:space="preserve">судебное </w:t>
      </w:r>
      <w:r w:rsidRPr="005008A8">
        <w:rPr>
          <w:rFonts w:ascii="Times New Roman" w:eastAsia="Times New Roman" w:hAnsi="Times New Roman" w:cs="Times New Roman"/>
          <w:sz w:val="28"/>
          <w:szCs w:val="28"/>
        </w:rPr>
        <w:t>дело №А08-5073/2016</w:t>
      </w:r>
      <w:r w:rsidR="00392D88">
        <w:rPr>
          <w:rFonts w:ascii="Times New Roman" w:eastAsia="Times New Roman" w:hAnsi="Times New Roman" w:cs="Times New Roman"/>
          <w:sz w:val="28"/>
          <w:szCs w:val="28"/>
        </w:rPr>
        <w:t>. Д</w:t>
      </w:r>
      <w:r w:rsidR="005008A8">
        <w:rPr>
          <w:rFonts w:ascii="Times New Roman" w:hAnsi="Times New Roman" w:cs="Times New Roman"/>
          <w:sz w:val="28"/>
          <w:szCs w:val="28"/>
        </w:rPr>
        <w:t xml:space="preserve">ело рассматривается Арбитражным судом Белгородской области, </w:t>
      </w:r>
      <w:r w:rsidRPr="00605AEE">
        <w:rPr>
          <w:rFonts w:ascii="Times New Roman" w:hAnsi="Times New Roman" w:cs="Times New Roman"/>
          <w:sz w:val="28"/>
          <w:szCs w:val="28"/>
        </w:rPr>
        <w:t xml:space="preserve">возбуждено по заявлению МУП "Расчетно-аналитический центр" </w:t>
      </w:r>
      <w:proofErr w:type="spellStart"/>
      <w:r w:rsidRPr="00605AEE">
        <w:rPr>
          <w:rFonts w:ascii="Times New Roman" w:hAnsi="Times New Roman" w:cs="Times New Roman"/>
          <w:sz w:val="28"/>
          <w:szCs w:val="28"/>
        </w:rPr>
        <w:t>Старооскольского</w:t>
      </w:r>
      <w:proofErr w:type="spellEnd"/>
      <w:r w:rsidRPr="00605AEE">
        <w:rPr>
          <w:rFonts w:ascii="Times New Roman" w:hAnsi="Times New Roman" w:cs="Times New Roman"/>
          <w:sz w:val="28"/>
          <w:szCs w:val="28"/>
        </w:rPr>
        <w:t xml:space="preserve"> городского округа Белгородской области (далее – заявитель, МУП «РАЦ») о признании незаконным и отмене постановления Белгородского УФАС от 21.06.2016 №109 по части 1 статьи 14.32 КоАП РФ.</w:t>
      </w:r>
      <w:r w:rsidRPr="00605AEE">
        <w:rPr>
          <w:rFonts w:ascii="Times New Roman" w:hAnsi="Times New Roman" w:cs="Times New Roman"/>
          <w:color w:val="000000"/>
          <w:sz w:val="28"/>
          <w:szCs w:val="28"/>
        </w:rPr>
        <w:t xml:space="preserve"> Основанием для возбуждения дела об административном правонарушении явилось принятие Белгородским УФАС России решения от 25.09.2015 по</w:t>
      </w:r>
      <w:r w:rsidRPr="00605AEE">
        <w:rPr>
          <w:rFonts w:ascii="Times New Roman" w:hAnsi="Times New Roman" w:cs="Times New Roman"/>
          <w:sz w:val="28"/>
          <w:szCs w:val="28"/>
        </w:rPr>
        <w:t xml:space="preserve"> </w:t>
      </w:r>
      <w:r w:rsidRPr="00605AEE">
        <w:rPr>
          <w:rFonts w:ascii="Times New Roman" w:hAnsi="Times New Roman" w:cs="Times New Roman"/>
          <w:color w:val="000000"/>
          <w:sz w:val="28"/>
          <w:szCs w:val="28"/>
        </w:rPr>
        <w:t>делу №134-15-АЗ о нарушении антимонопольного законодательства, которым МУП</w:t>
      </w:r>
      <w:r w:rsidRPr="00605AEE">
        <w:rPr>
          <w:rFonts w:ascii="Times New Roman" w:hAnsi="Times New Roman" w:cs="Times New Roman"/>
          <w:sz w:val="28"/>
          <w:szCs w:val="28"/>
        </w:rPr>
        <w:t xml:space="preserve"> </w:t>
      </w:r>
      <w:r w:rsidRPr="00605AEE">
        <w:rPr>
          <w:rFonts w:ascii="Times New Roman" w:hAnsi="Times New Roman" w:cs="Times New Roman"/>
          <w:color w:val="000000"/>
          <w:sz w:val="28"/>
          <w:szCs w:val="28"/>
        </w:rPr>
        <w:t>«РАЦ» признано нарушившим часть 4 статьи 11 Федерального закона от 26.07.2006 №</w:t>
      </w:r>
      <w:r w:rsidRPr="00605AEE">
        <w:rPr>
          <w:rFonts w:ascii="Times New Roman" w:hAnsi="Times New Roman" w:cs="Times New Roman"/>
          <w:sz w:val="28"/>
          <w:szCs w:val="28"/>
        </w:rPr>
        <w:t xml:space="preserve"> </w:t>
      </w:r>
      <w:r w:rsidRPr="00605AEE">
        <w:rPr>
          <w:rFonts w:ascii="Times New Roman" w:hAnsi="Times New Roman" w:cs="Times New Roman"/>
          <w:color w:val="000000"/>
          <w:sz w:val="28"/>
          <w:szCs w:val="28"/>
        </w:rPr>
        <w:t>135-Ф3 «О защите конкуренции», что выразилось в заключени</w:t>
      </w:r>
      <w:proofErr w:type="gramStart"/>
      <w:r w:rsidRPr="00605AEE">
        <w:rPr>
          <w:rFonts w:ascii="Times New Roman" w:hAnsi="Times New Roman" w:cs="Times New Roman"/>
          <w:color w:val="000000"/>
          <w:sz w:val="28"/>
          <w:szCs w:val="28"/>
        </w:rPr>
        <w:t>и</w:t>
      </w:r>
      <w:proofErr w:type="gramEnd"/>
      <w:r w:rsidRPr="00605AEE">
        <w:rPr>
          <w:rFonts w:ascii="Times New Roman" w:hAnsi="Times New Roman" w:cs="Times New Roman"/>
          <w:color w:val="000000"/>
          <w:sz w:val="28"/>
          <w:szCs w:val="28"/>
        </w:rPr>
        <w:t xml:space="preserve"> и реализации письменных</w:t>
      </w:r>
      <w:r w:rsidRPr="00605AEE">
        <w:rPr>
          <w:rFonts w:ascii="Times New Roman" w:hAnsi="Times New Roman" w:cs="Times New Roman"/>
          <w:sz w:val="28"/>
          <w:szCs w:val="28"/>
        </w:rPr>
        <w:t xml:space="preserve"> </w:t>
      </w:r>
      <w:r w:rsidRPr="00605AEE">
        <w:rPr>
          <w:rFonts w:ascii="Times New Roman" w:hAnsi="Times New Roman" w:cs="Times New Roman"/>
          <w:color w:val="000000"/>
          <w:sz w:val="28"/>
          <w:szCs w:val="28"/>
        </w:rPr>
        <w:t>соглашений, ограничивающих конкуренцию и приводящих к навязыванию условий по</w:t>
      </w:r>
      <w:r w:rsidRPr="00605AEE">
        <w:rPr>
          <w:rFonts w:ascii="Times New Roman" w:hAnsi="Times New Roman" w:cs="Times New Roman"/>
          <w:sz w:val="28"/>
          <w:szCs w:val="28"/>
        </w:rPr>
        <w:t xml:space="preserve"> </w:t>
      </w:r>
      <w:r w:rsidRPr="00605AEE">
        <w:rPr>
          <w:rFonts w:ascii="Times New Roman" w:hAnsi="Times New Roman" w:cs="Times New Roman"/>
          <w:color w:val="000000"/>
          <w:sz w:val="28"/>
          <w:szCs w:val="28"/>
        </w:rPr>
        <w:t xml:space="preserve">договорам управления </w:t>
      </w:r>
      <w:r w:rsidRPr="00605AEE">
        <w:rPr>
          <w:rFonts w:ascii="Times New Roman" w:hAnsi="Times New Roman" w:cs="Times New Roman"/>
          <w:color w:val="000000"/>
          <w:sz w:val="28"/>
          <w:szCs w:val="28"/>
        </w:rPr>
        <w:lastRenderedPageBreak/>
        <w:t xml:space="preserve">многоквартирным домом, невыгодных </w:t>
      </w:r>
      <w:proofErr w:type="gramStart"/>
      <w:r w:rsidRPr="00605AEE">
        <w:rPr>
          <w:rFonts w:ascii="Times New Roman" w:hAnsi="Times New Roman" w:cs="Times New Roman"/>
          <w:color w:val="000000"/>
          <w:sz w:val="28"/>
          <w:szCs w:val="28"/>
        </w:rPr>
        <w:t>и не относящихся к</w:t>
      </w:r>
      <w:r w:rsidRPr="00605AEE">
        <w:rPr>
          <w:rFonts w:ascii="Times New Roman" w:hAnsi="Times New Roman" w:cs="Times New Roman"/>
          <w:sz w:val="28"/>
          <w:szCs w:val="28"/>
        </w:rPr>
        <w:t xml:space="preserve"> </w:t>
      </w:r>
      <w:r w:rsidRPr="00605AEE">
        <w:rPr>
          <w:rFonts w:ascii="Times New Roman" w:hAnsi="Times New Roman" w:cs="Times New Roman"/>
          <w:color w:val="000000"/>
          <w:sz w:val="28"/>
          <w:szCs w:val="28"/>
        </w:rPr>
        <w:t>предмету такого договора (или исключению из него существенных условий), в частности,</w:t>
      </w:r>
      <w:r w:rsidRPr="00605AEE">
        <w:rPr>
          <w:rFonts w:ascii="Times New Roman" w:hAnsi="Times New Roman" w:cs="Times New Roman"/>
          <w:sz w:val="28"/>
          <w:szCs w:val="28"/>
        </w:rPr>
        <w:t xml:space="preserve"> </w:t>
      </w:r>
      <w:r w:rsidRPr="00605AEE">
        <w:rPr>
          <w:rFonts w:ascii="Times New Roman" w:hAnsi="Times New Roman" w:cs="Times New Roman"/>
          <w:color w:val="000000"/>
          <w:sz w:val="28"/>
          <w:szCs w:val="28"/>
        </w:rPr>
        <w:t>создающих необоснованные требования МУП «РАЦ» и МУП «Водоканал» к</w:t>
      </w:r>
      <w:r w:rsidRPr="00605AEE">
        <w:rPr>
          <w:rFonts w:ascii="Times New Roman" w:hAnsi="Times New Roman" w:cs="Times New Roman"/>
          <w:sz w:val="28"/>
          <w:szCs w:val="28"/>
        </w:rPr>
        <w:t xml:space="preserve"> </w:t>
      </w:r>
      <w:r w:rsidRPr="00605AEE">
        <w:rPr>
          <w:rFonts w:ascii="Times New Roman" w:hAnsi="Times New Roman" w:cs="Times New Roman"/>
          <w:color w:val="000000"/>
          <w:sz w:val="28"/>
          <w:szCs w:val="28"/>
        </w:rPr>
        <w:t>собственникам жилых и нежилых помещений о передаче финансовых средств в счет</w:t>
      </w:r>
      <w:r w:rsidRPr="00605AEE">
        <w:rPr>
          <w:rFonts w:ascii="Times New Roman" w:hAnsi="Times New Roman" w:cs="Times New Roman"/>
          <w:sz w:val="28"/>
          <w:szCs w:val="28"/>
        </w:rPr>
        <w:t xml:space="preserve"> </w:t>
      </w:r>
      <w:r w:rsidRPr="00605AEE">
        <w:rPr>
          <w:rFonts w:ascii="Times New Roman" w:hAnsi="Times New Roman" w:cs="Times New Roman"/>
          <w:color w:val="000000"/>
          <w:sz w:val="28"/>
          <w:szCs w:val="28"/>
        </w:rPr>
        <w:t>платы за поставленный в адрес управляющей организации коммунальный ресурс, а также</w:t>
      </w:r>
      <w:r w:rsidRPr="00605AEE">
        <w:rPr>
          <w:rFonts w:ascii="Times New Roman" w:hAnsi="Times New Roman" w:cs="Times New Roman"/>
          <w:sz w:val="28"/>
          <w:szCs w:val="28"/>
        </w:rPr>
        <w:t xml:space="preserve"> </w:t>
      </w:r>
      <w:r w:rsidRPr="00605AEE">
        <w:rPr>
          <w:rFonts w:ascii="Times New Roman" w:hAnsi="Times New Roman" w:cs="Times New Roman"/>
          <w:color w:val="000000"/>
          <w:sz w:val="28"/>
          <w:szCs w:val="28"/>
        </w:rPr>
        <w:t>услуги по вывозу ЖБО.</w:t>
      </w:r>
      <w:proofErr w:type="gramEnd"/>
      <w:r w:rsidRPr="00605AEE">
        <w:rPr>
          <w:rFonts w:ascii="Times New Roman" w:hAnsi="Times New Roman" w:cs="Times New Roman"/>
          <w:color w:val="000000"/>
          <w:sz w:val="28"/>
          <w:szCs w:val="28"/>
        </w:rPr>
        <w:t xml:space="preserve"> МУП «РАЦ» </w:t>
      </w:r>
      <w:proofErr w:type="gramStart"/>
      <w:r w:rsidRPr="00605AEE">
        <w:rPr>
          <w:rFonts w:ascii="Times New Roman" w:hAnsi="Times New Roman" w:cs="Times New Roman"/>
          <w:color w:val="000000"/>
          <w:sz w:val="28"/>
          <w:szCs w:val="28"/>
        </w:rPr>
        <w:t>обжаловало названное решение Белгородского УФАС России и определением Арбитражного суда Центрального округа от 26.01.2017 по делу №А08-8783/2015 было</w:t>
      </w:r>
      <w:proofErr w:type="gramEnd"/>
      <w:r w:rsidRPr="00605AEE">
        <w:rPr>
          <w:rFonts w:ascii="Times New Roman" w:hAnsi="Times New Roman" w:cs="Times New Roman"/>
          <w:color w:val="000000"/>
          <w:sz w:val="28"/>
          <w:szCs w:val="28"/>
        </w:rPr>
        <w:t xml:space="preserve"> утверждено мировое соглашение, пунктом 2 которого определено, что</w:t>
      </w:r>
      <w:r w:rsidRPr="00605AEE">
        <w:rPr>
          <w:rFonts w:ascii="Times New Roman" w:hAnsi="Times New Roman" w:cs="Times New Roman"/>
          <w:sz w:val="28"/>
          <w:szCs w:val="28"/>
        </w:rPr>
        <w:t xml:space="preserve"> </w:t>
      </w:r>
      <w:r w:rsidRPr="00605AEE">
        <w:rPr>
          <w:rFonts w:ascii="Times New Roman" w:hAnsi="Times New Roman" w:cs="Times New Roman"/>
          <w:color w:val="000000"/>
          <w:sz w:val="28"/>
          <w:szCs w:val="28"/>
        </w:rPr>
        <w:t>соглашения, упомянутые в оспариваемом решении антимонопольного органа,</w:t>
      </w:r>
      <w:r w:rsidRPr="00605AEE">
        <w:rPr>
          <w:rFonts w:ascii="Times New Roman" w:hAnsi="Times New Roman" w:cs="Times New Roman"/>
          <w:sz w:val="28"/>
          <w:szCs w:val="28"/>
        </w:rPr>
        <w:t xml:space="preserve"> </w:t>
      </w:r>
      <w:r w:rsidRPr="00605AEE">
        <w:rPr>
          <w:rFonts w:ascii="Times New Roman" w:hAnsi="Times New Roman" w:cs="Times New Roman"/>
          <w:color w:val="000000"/>
          <w:sz w:val="28"/>
          <w:szCs w:val="28"/>
        </w:rPr>
        <w:t>соответствуют требованиям части 4 статьи 11 Федерального закона от 26.07.2006 № 135-Ф3 «О защите конкуренции».</w:t>
      </w:r>
    </w:p>
    <w:p w:rsidR="009E5CEB" w:rsidRPr="00605AEE" w:rsidRDefault="009E5CEB" w:rsidP="009E5CE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605AEE">
        <w:rPr>
          <w:rFonts w:ascii="Times New Roman" w:hAnsi="Times New Roman" w:cs="Times New Roman"/>
          <w:color w:val="000000"/>
          <w:sz w:val="28"/>
          <w:szCs w:val="28"/>
        </w:rPr>
        <w:t>Как указано в судебном акте, в связи с изложенным, отсутствует событие административного правонарушения, вменяем</w:t>
      </w:r>
      <w:r w:rsidRPr="005008A8">
        <w:rPr>
          <w:rFonts w:ascii="Times New Roman" w:hAnsi="Times New Roman" w:cs="Times New Roman"/>
          <w:color w:val="000000" w:themeColor="text1"/>
          <w:sz w:val="28"/>
          <w:szCs w:val="28"/>
        </w:rPr>
        <w:t>ого МУП «РАЦ». В силу пункта 1 части 1 статьи 24.5 КоАП РФ отсутствие события административного правонарушения относится к обстоятельствам, исключающим производство по делу об административном правонарушении.</w:t>
      </w:r>
      <w:r w:rsidR="005008A8">
        <w:rPr>
          <w:rFonts w:ascii="Times New Roman" w:hAnsi="Times New Roman" w:cs="Times New Roman"/>
          <w:color w:val="000000" w:themeColor="text1"/>
          <w:sz w:val="28"/>
          <w:szCs w:val="28"/>
        </w:rPr>
        <w:t xml:space="preserve"> Решение пока не вынесено.</w:t>
      </w:r>
    </w:p>
    <w:p w:rsidR="009E5CEB" w:rsidRPr="00605AEE" w:rsidRDefault="009E5CEB" w:rsidP="009E5CEB">
      <w:pPr>
        <w:autoSpaceDE w:val="0"/>
        <w:autoSpaceDN w:val="0"/>
        <w:adjustRightInd w:val="0"/>
        <w:spacing w:after="0" w:line="240" w:lineRule="auto"/>
        <w:ind w:firstLine="540"/>
        <w:jc w:val="both"/>
        <w:rPr>
          <w:rFonts w:ascii="Times New Roman" w:hAnsi="Times New Roman" w:cs="Times New Roman"/>
          <w:sz w:val="28"/>
          <w:szCs w:val="28"/>
        </w:rPr>
      </w:pPr>
    </w:p>
    <w:p w:rsidR="009E5CEB" w:rsidRPr="00605AEE" w:rsidRDefault="009E5CEB" w:rsidP="009E5CEB">
      <w:pPr>
        <w:autoSpaceDE w:val="0"/>
        <w:autoSpaceDN w:val="0"/>
        <w:adjustRightInd w:val="0"/>
        <w:spacing w:after="0" w:line="240" w:lineRule="auto"/>
        <w:ind w:firstLine="540"/>
        <w:jc w:val="both"/>
        <w:rPr>
          <w:rFonts w:ascii="Times New Roman" w:hAnsi="Times New Roman" w:cs="Times New Roman"/>
          <w:sz w:val="28"/>
          <w:szCs w:val="28"/>
        </w:rPr>
      </w:pPr>
      <w:r w:rsidRPr="00605AEE">
        <w:rPr>
          <w:rFonts w:ascii="Times New Roman" w:hAnsi="Times New Roman" w:cs="Times New Roman"/>
          <w:sz w:val="28"/>
          <w:szCs w:val="28"/>
        </w:rPr>
        <w:t xml:space="preserve">Следует отметить, что </w:t>
      </w:r>
      <w:r w:rsidRPr="00605AEE">
        <w:rPr>
          <w:rFonts w:ascii="Times New Roman" w:hAnsi="Times New Roman" w:cs="Times New Roman"/>
          <w:sz w:val="28"/>
          <w:szCs w:val="28"/>
          <w:u w:val="single"/>
        </w:rPr>
        <w:t>судами общей юрисдикции штрафы</w:t>
      </w:r>
      <w:r w:rsidRPr="00605AEE">
        <w:rPr>
          <w:rFonts w:ascii="Times New Roman" w:hAnsi="Times New Roman" w:cs="Times New Roman"/>
          <w:sz w:val="28"/>
          <w:szCs w:val="28"/>
        </w:rPr>
        <w:t>, наложенные Белгородским УФАС России</w:t>
      </w:r>
      <w:r w:rsidR="00392D88">
        <w:rPr>
          <w:rFonts w:ascii="Times New Roman" w:hAnsi="Times New Roman" w:cs="Times New Roman"/>
          <w:sz w:val="28"/>
          <w:szCs w:val="28"/>
        </w:rPr>
        <w:t xml:space="preserve"> </w:t>
      </w:r>
      <w:r w:rsidRPr="00605AEE">
        <w:rPr>
          <w:rFonts w:ascii="Times New Roman" w:hAnsi="Times New Roman" w:cs="Times New Roman"/>
          <w:sz w:val="28"/>
          <w:szCs w:val="28"/>
        </w:rPr>
        <w:t xml:space="preserve"> на должностных лиц </w:t>
      </w:r>
      <w:r w:rsidR="005008A8">
        <w:rPr>
          <w:rFonts w:ascii="Times New Roman" w:hAnsi="Times New Roman" w:cs="Times New Roman"/>
          <w:sz w:val="28"/>
          <w:szCs w:val="28"/>
        </w:rPr>
        <w:t xml:space="preserve">указанных хозяйствующих субъектов и ряд управляющих компаний Старого Оскола </w:t>
      </w:r>
      <w:r w:rsidRPr="00605AEE">
        <w:rPr>
          <w:rFonts w:ascii="Times New Roman" w:hAnsi="Times New Roman" w:cs="Times New Roman"/>
          <w:sz w:val="28"/>
          <w:szCs w:val="28"/>
        </w:rPr>
        <w:t>по части 1 статьи 14.32 КоАП РФ</w:t>
      </w:r>
      <w:r w:rsidR="00392D88">
        <w:rPr>
          <w:rFonts w:ascii="Times New Roman" w:hAnsi="Times New Roman" w:cs="Times New Roman"/>
          <w:sz w:val="28"/>
          <w:szCs w:val="28"/>
        </w:rPr>
        <w:t>,</w:t>
      </w:r>
      <w:r w:rsidRPr="00605AEE">
        <w:rPr>
          <w:rFonts w:ascii="Times New Roman" w:hAnsi="Times New Roman" w:cs="Times New Roman"/>
          <w:sz w:val="28"/>
          <w:szCs w:val="28"/>
        </w:rPr>
        <w:t xml:space="preserve"> оставлены в силе и по состоянию на 13.06.2017 сумма уплаченного штрафа составила 120</w:t>
      </w:r>
      <w:r w:rsidR="005008A8">
        <w:rPr>
          <w:rFonts w:ascii="Times New Roman" w:hAnsi="Times New Roman" w:cs="Times New Roman"/>
          <w:sz w:val="28"/>
          <w:szCs w:val="28"/>
        </w:rPr>
        <w:t xml:space="preserve"> </w:t>
      </w:r>
      <w:r w:rsidRPr="00605AEE">
        <w:rPr>
          <w:rFonts w:ascii="Times New Roman" w:hAnsi="Times New Roman" w:cs="Times New Roman"/>
          <w:sz w:val="28"/>
          <w:szCs w:val="28"/>
        </w:rPr>
        <w:t>000 руб</w:t>
      </w:r>
      <w:r w:rsidR="005008A8">
        <w:rPr>
          <w:rFonts w:ascii="Times New Roman" w:hAnsi="Times New Roman" w:cs="Times New Roman"/>
          <w:sz w:val="28"/>
          <w:szCs w:val="28"/>
        </w:rPr>
        <w:t>лей</w:t>
      </w:r>
      <w:r w:rsidRPr="00605AEE">
        <w:rPr>
          <w:rFonts w:ascii="Times New Roman" w:hAnsi="Times New Roman" w:cs="Times New Roman"/>
          <w:sz w:val="28"/>
          <w:szCs w:val="28"/>
        </w:rPr>
        <w:t>, исполнено 6 постановлений.</w:t>
      </w:r>
    </w:p>
    <w:p w:rsidR="009E5CEB" w:rsidRPr="00605AEE" w:rsidRDefault="009E5CEB" w:rsidP="009E5CEB">
      <w:pPr>
        <w:autoSpaceDE w:val="0"/>
        <w:autoSpaceDN w:val="0"/>
        <w:adjustRightInd w:val="0"/>
        <w:spacing w:after="0" w:line="240" w:lineRule="auto"/>
        <w:ind w:firstLine="540"/>
        <w:jc w:val="both"/>
        <w:rPr>
          <w:rFonts w:ascii="Times New Roman" w:hAnsi="Times New Roman" w:cs="Times New Roman"/>
          <w:sz w:val="28"/>
          <w:szCs w:val="28"/>
        </w:rPr>
      </w:pPr>
    </w:p>
    <w:p w:rsidR="009E5CEB" w:rsidRPr="00605AEE" w:rsidRDefault="009E5CEB" w:rsidP="005008A8">
      <w:pPr>
        <w:autoSpaceDE w:val="0"/>
        <w:autoSpaceDN w:val="0"/>
        <w:adjustRightInd w:val="0"/>
        <w:spacing w:after="0" w:line="240" w:lineRule="auto"/>
        <w:ind w:firstLine="540"/>
        <w:jc w:val="both"/>
        <w:rPr>
          <w:rFonts w:ascii="Times New Roman" w:hAnsi="Times New Roman" w:cs="Times New Roman"/>
          <w:sz w:val="28"/>
          <w:szCs w:val="28"/>
        </w:rPr>
      </w:pPr>
      <w:r w:rsidRPr="005008A8">
        <w:rPr>
          <w:rFonts w:ascii="Times New Roman" w:eastAsia="Times New Roman" w:hAnsi="Times New Roman" w:cs="Times New Roman"/>
          <w:sz w:val="28"/>
          <w:szCs w:val="28"/>
        </w:rPr>
        <w:t>По статье 19.5 КоАП РФ: дело №А08-5410/2014</w:t>
      </w:r>
      <w:r w:rsidRPr="00605AEE">
        <w:rPr>
          <w:rFonts w:ascii="Times New Roman" w:eastAsia="Times New Roman" w:hAnsi="Times New Roman" w:cs="Times New Roman"/>
          <w:sz w:val="28"/>
          <w:szCs w:val="28"/>
        </w:rPr>
        <w:t xml:space="preserve"> возбуждено </w:t>
      </w:r>
      <w:r w:rsidR="005008A8">
        <w:rPr>
          <w:rFonts w:ascii="Times New Roman" w:eastAsia="Times New Roman" w:hAnsi="Times New Roman" w:cs="Times New Roman"/>
          <w:sz w:val="28"/>
          <w:szCs w:val="28"/>
        </w:rPr>
        <w:t xml:space="preserve">Арбитражным судом Белгородской области </w:t>
      </w:r>
      <w:r w:rsidRPr="00605AEE">
        <w:rPr>
          <w:rFonts w:ascii="Times New Roman" w:eastAsia="Times New Roman" w:hAnsi="Times New Roman" w:cs="Times New Roman"/>
          <w:sz w:val="28"/>
          <w:szCs w:val="28"/>
        </w:rPr>
        <w:t xml:space="preserve">по заявлению </w:t>
      </w:r>
      <w:r w:rsidRPr="00605AEE">
        <w:rPr>
          <w:rFonts w:ascii="Times New Roman" w:hAnsi="Times New Roman" w:cs="Times New Roman"/>
          <w:sz w:val="28"/>
          <w:szCs w:val="28"/>
        </w:rPr>
        <w:t>ООО «БЕЛГОРОДСКИЙ АВТОВОКЗАЛ» о признании незаконным и отмене постановления № 45 от 17/07/2014 о наложении административного штрафа по делу об административном правонарушении по части 2.2 статьи 19.5 КоАП РФ (неисполнение предписания). Суд с учетом обстоятельств дела, характера совершенного административного правонарушения и степени его опасности, пришел к выводу о наличии оснований для изменения административного наказания, назначенног</w:t>
      </w:r>
      <w:proofErr w:type="gramStart"/>
      <w:r w:rsidRPr="00605AEE">
        <w:rPr>
          <w:rFonts w:ascii="Times New Roman" w:hAnsi="Times New Roman" w:cs="Times New Roman"/>
          <w:sz w:val="28"/>
          <w:szCs w:val="28"/>
        </w:rPr>
        <w:t>о ООО</w:t>
      </w:r>
      <w:proofErr w:type="gramEnd"/>
      <w:r w:rsidRPr="00605AEE">
        <w:rPr>
          <w:rFonts w:ascii="Times New Roman" w:hAnsi="Times New Roman" w:cs="Times New Roman"/>
          <w:sz w:val="28"/>
          <w:szCs w:val="28"/>
        </w:rPr>
        <w:t xml:space="preserve"> «Белгородский автовокзал» за совершение административного правонарушения, предусмотренного ч. 2.2 ст. 19.5 КоАП РФ, с административного штрафа в размере 300 000 руб. на предупреждение. </w:t>
      </w:r>
    </w:p>
    <w:p w:rsidR="009E5CEB" w:rsidRPr="00605AEE" w:rsidRDefault="009E5CEB" w:rsidP="009E5CEB">
      <w:pPr>
        <w:autoSpaceDE w:val="0"/>
        <w:autoSpaceDN w:val="0"/>
        <w:adjustRightInd w:val="0"/>
        <w:spacing w:after="0" w:line="240" w:lineRule="auto"/>
        <w:ind w:firstLine="540"/>
        <w:jc w:val="both"/>
        <w:rPr>
          <w:rFonts w:ascii="Times New Roman" w:hAnsi="Times New Roman" w:cs="Times New Roman"/>
          <w:sz w:val="28"/>
          <w:szCs w:val="28"/>
        </w:rPr>
      </w:pPr>
    </w:p>
    <w:p w:rsidR="009E5CEB" w:rsidRPr="00605AEE" w:rsidRDefault="005008A8" w:rsidP="005008A8">
      <w:pPr>
        <w:autoSpaceDE w:val="0"/>
        <w:autoSpaceDN w:val="0"/>
        <w:adjustRightInd w:val="0"/>
        <w:spacing w:after="0" w:line="240" w:lineRule="auto"/>
        <w:ind w:firstLine="540"/>
        <w:jc w:val="both"/>
        <w:rPr>
          <w:rFonts w:ascii="Times New Roman" w:hAnsi="Times New Roman" w:cs="Times New Roman"/>
          <w:sz w:val="28"/>
          <w:szCs w:val="28"/>
        </w:rPr>
      </w:pPr>
      <w:r w:rsidRPr="005008A8">
        <w:rPr>
          <w:rFonts w:ascii="Times New Roman" w:eastAsia="Times New Roman" w:hAnsi="Times New Roman" w:cs="Times New Roman"/>
          <w:sz w:val="28"/>
          <w:szCs w:val="28"/>
        </w:rPr>
        <w:t>Д</w:t>
      </w:r>
      <w:r w:rsidR="009E5CEB" w:rsidRPr="005008A8">
        <w:rPr>
          <w:rFonts w:ascii="Times New Roman" w:eastAsia="Times New Roman" w:hAnsi="Times New Roman" w:cs="Times New Roman"/>
          <w:sz w:val="28"/>
          <w:szCs w:val="28"/>
        </w:rPr>
        <w:t>ело №А08-4381/2016</w:t>
      </w:r>
      <w:r w:rsidR="009E5CEB" w:rsidRPr="00605AEE">
        <w:rPr>
          <w:rFonts w:ascii="Times New Roman" w:hAnsi="Times New Roman" w:cs="Times New Roman"/>
          <w:sz w:val="28"/>
          <w:szCs w:val="28"/>
        </w:rPr>
        <w:t xml:space="preserve"> возбуждено </w:t>
      </w:r>
      <w:r>
        <w:rPr>
          <w:rFonts w:ascii="Times New Roman" w:hAnsi="Times New Roman" w:cs="Times New Roman"/>
          <w:sz w:val="28"/>
          <w:szCs w:val="28"/>
        </w:rPr>
        <w:t xml:space="preserve">Арбитражным судом Белгородской области </w:t>
      </w:r>
      <w:r w:rsidR="009E5CEB" w:rsidRPr="00605AEE">
        <w:rPr>
          <w:rFonts w:ascii="Times New Roman" w:hAnsi="Times New Roman" w:cs="Times New Roman"/>
          <w:sz w:val="28"/>
          <w:szCs w:val="28"/>
        </w:rPr>
        <w:t>по заявлению ООО «Транспортная компания «</w:t>
      </w:r>
      <w:proofErr w:type="spellStart"/>
      <w:r w:rsidR="009E5CEB" w:rsidRPr="00605AEE">
        <w:rPr>
          <w:rFonts w:ascii="Times New Roman" w:hAnsi="Times New Roman" w:cs="Times New Roman"/>
          <w:sz w:val="28"/>
          <w:szCs w:val="28"/>
        </w:rPr>
        <w:t>Экотранс</w:t>
      </w:r>
      <w:proofErr w:type="spellEnd"/>
      <w:r w:rsidR="009E5CEB" w:rsidRPr="00605AEE">
        <w:rPr>
          <w:rFonts w:ascii="Times New Roman" w:hAnsi="Times New Roman" w:cs="Times New Roman"/>
          <w:sz w:val="28"/>
          <w:szCs w:val="28"/>
        </w:rPr>
        <w:t>» (далее - ООО «ТК «</w:t>
      </w:r>
      <w:proofErr w:type="spellStart"/>
      <w:r w:rsidR="009E5CEB" w:rsidRPr="00605AEE">
        <w:rPr>
          <w:rFonts w:ascii="Times New Roman" w:hAnsi="Times New Roman" w:cs="Times New Roman"/>
          <w:sz w:val="28"/>
          <w:szCs w:val="28"/>
        </w:rPr>
        <w:t>Экотранс</w:t>
      </w:r>
      <w:proofErr w:type="spellEnd"/>
      <w:r w:rsidR="009E5CEB" w:rsidRPr="00605AEE">
        <w:rPr>
          <w:rFonts w:ascii="Times New Roman" w:hAnsi="Times New Roman" w:cs="Times New Roman"/>
          <w:sz w:val="28"/>
          <w:szCs w:val="28"/>
        </w:rPr>
        <w:t>», Общество)  о признании незаконными действий Белгородского УФАС России, выразившихся в отказе от рассмотрения обращения ООО «ТК «</w:t>
      </w:r>
      <w:proofErr w:type="spellStart"/>
      <w:r w:rsidR="009E5CEB" w:rsidRPr="00605AEE">
        <w:rPr>
          <w:rFonts w:ascii="Times New Roman" w:hAnsi="Times New Roman" w:cs="Times New Roman"/>
          <w:sz w:val="28"/>
          <w:szCs w:val="28"/>
        </w:rPr>
        <w:t>Экотранс</w:t>
      </w:r>
      <w:proofErr w:type="spellEnd"/>
      <w:r w:rsidR="009E5CEB" w:rsidRPr="00605AEE">
        <w:rPr>
          <w:rFonts w:ascii="Times New Roman" w:hAnsi="Times New Roman" w:cs="Times New Roman"/>
          <w:sz w:val="28"/>
          <w:szCs w:val="28"/>
        </w:rPr>
        <w:t>» по существу. ООО «ТК «</w:t>
      </w:r>
      <w:proofErr w:type="spellStart"/>
      <w:r w:rsidR="009E5CEB" w:rsidRPr="00605AEE">
        <w:rPr>
          <w:rFonts w:ascii="Times New Roman" w:hAnsi="Times New Roman" w:cs="Times New Roman"/>
          <w:sz w:val="28"/>
          <w:szCs w:val="28"/>
        </w:rPr>
        <w:t>Экотранс</w:t>
      </w:r>
      <w:proofErr w:type="spellEnd"/>
      <w:r w:rsidR="009E5CEB" w:rsidRPr="00605AEE">
        <w:rPr>
          <w:rFonts w:ascii="Times New Roman" w:hAnsi="Times New Roman" w:cs="Times New Roman"/>
          <w:sz w:val="28"/>
          <w:szCs w:val="28"/>
        </w:rPr>
        <w:t xml:space="preserve">» 20.05.2016 направило обращение в Белгородское УФАС, указав в нем, что основанием возбуждения дела о нарушении антимонопольного законодательства послужило обращение гражданина, интересы которого ущемлены и результатом которых не являются и не могут являться недопущение, ограничение, устранение конкуренции и которые не связаны с ущемлением интересов неопределенного круга потребителей, в </w:t>
      </w:r>
      <w:proofErr w:type="gramStart"/>
      <w:r w:rsidR="009E5CEB" w:rsidRPr="00605AEE">
        <w:rPr>
          <w:rFonts w:ascii="Times New Roman" w:hAnsi="Times New Roman" w:cs="Times New Roman"/>
          <w:sz w:val="28"/>
          <w:szCs w:val="28"/>
        </w:rPr>
        <w:t>связи</w:t>
      </w:r>
      <w:proofErr w:type="gramEnd"/>
      <w:r w:rsidR="009E5CEB" w:rsidRPr="00605AEE">
        <w:rPr>
          <w:rFonts w:ascii="Times New Roman" w:hAnsi="Times New Roman" w:cs="Times New Roman"/>
          <w:sz w:val="28"/>
          <w:szCs w:val="28"/>
        </w:rPr>
        <w:t xml:space="preserve"> с чем Общество просило Комиссию прекратить дело об административном </w:t>
      </w:r>
      <w:proofErr w:type="gramStart"/>
      <w:r w:rsidR="009E5CEB" w:rsidRPr="00605AEE">
        <w:rPr>
          <w:rFonts w:ascii="Times New Roman" w:hAnsi="Times New Roman" w:cs="Times New Roman"/>
          <w:sz w:val="28"/>
          <w:szCs w:val="28"/>
        </w:rPr>
        <w:t>правонарушении</w:t>
      </w:r>
      <w:proofErr w:type="gramEnd"/>
      <w:r w:rsidR="009E5CEB" w:rsidRPr="00605AEE">
        <w:rPr>
          <w:rFonts w:ascii="Times New Roman" w:hAnsi="Times New Roman" w:cs="Times New Roman"/>
          <w:sz w:val="28"/>
          <w:szCs w:val="28"/>
        </w:rPr>
        <w:t xml:space="preserve"> №099-15-АП по пункту 1 части 1 статьи 48 Закона о защите конкуренции. </w:t>
      </w:r>
      <w:proofErr w:type="gramStart"/>
      <w:r w:rsidR="009E5CEB" w:rsidRPr="00605AEE">
        <w:rPr>
          <w:rFonts w:ascii="Times New Roman" w:hAnsi="Times New Roman" w:cs="Times New Roman"/>
          <w:sz w:val="28"/>
          <w:szCs w:val="28"/>
        </w:rPr>
        <w:t xml:space="preserve">Рассмотрев обращение Общества, письмом от 06.06.2016 №1753/3 Белгородское УФАС России </w:t>
      </w:r>
      <w:r w:rsidR="009E5CEB" w:rsidRPr="00605AEE">
        <w:rPr>
          <w:rFonts w:ascii="Times New Roman" w:hAnsi="Times New Roman" w:cs="Times New Roman"/>
          <w:sz w:val="28"/>
          <w:szCs w:val="28"/>
        </w:rPr>
        <w:lastRenderedPageBreak/>
        <w:t>сообщило ООО «ТК «</w:t>
      </w:r>
      <w:proofErr w:type="spellStart"/>
      <w:r w:rsidR="009E5CEB" w:rsidRPr="00605AEE">
        <w:rPr>
          <w:rFonts w:ascii="Times New Roman" w:hAnsi="Times New Roman" w:cs="Times New Roman"/>
          <w:sz w:val="28"/>
          <w:szCs w:val="28"/>
        </w:rPr>
        <w:t>Экотранс</w:t>
      </w:r>
      <w:proofErr w:type="spellEnd"/>
      <w:r w:rsidR="009E5CEB" w:rsidRPr="00605AEE">
        <w:rPr>
          <w:rFonts w:ascii="Times New Roman" w:hAnsi="Times New Roman" w:cs="Times New Roman"/>
          <w:sz w:val="28"/>
          <w:szCs w:val="28"/>
        </w:rPr>
        <w:t>», что дело №099-15-АП возбуждено в отношении Общества по части 2 статьи 14.31 КоАП РФ, рассмотрено в соответствии с порядком, установленным КоАП РФ, обращение о прекращении административного дела на основании пункта 1 части 1 статьи 48 Закона о защите конкуренции не может быть рассмотрено по существу</w:t>
      </w:r>
      <w:proofErr w:type="gramEnd"/>
      <w:r w:rsidR="009E5CEB" w:rsidRPr="00605AEE">
        <w:rPr>
          <w:rFonts w:ascii="Times New Roman" w:hAnsi="Times New Roman" w:cs="Times New Roman"/>
          <w:sz w:val="28"/>
          <w:szCs w:val="28"/>
        </w:rPr>
        <w:t>, так как Закон о защите конкуренции не определяет порядок и основания прекращения дел об административных правонарушениях. Отказывая в удовлетворении заявленного требования, суды исходили из того, что оспариваемые действия антимонопольного органа не противоречат нормам действующего законодательства.</w:t>
      </w:r>
    </w:p>
    <w:p w:rsidR="00A37F07" w:rsidRDefault="00A37F07" w:rsidP="00A37F07">
      <w:pPr>
        <w:autoSpaceDE w:val="0"/>
        <w:autoSpaceDN w:val="0"/>
        <w:adjustRightInd w:val="0"/>
        <w:spacing w:after="0" w:line="240" w:lineRule="auto"/>
        <w:jc w:val="both"/>
        <w:rPr>
          <w:rFonts w:ascii="Times New Roman" w:hAnsi="Times New Roman" w:cs="Times New Roman"/>
          <w:sz w:val="28"/>
          <w:szCs w:val="28"/>
        </w:rPr>
      </w:pPr>
    </w:p>
    <w:p w:rsidR="003A2CBE" w:rsidRPr="00605AEE" w:rsidRDefault="003A2CBE" w:rsidP="003A2CBE">
      <w:pPr>
        <w:spacing w:after="0" w:line="240" w:lineRule="auto"/>
        <w:ind w:firstLine="709"/>
        <w:jc w:val="both"/>
        <w:rPr>
          <w:rFonts w:ascii="Times New Roman" w:eastAsia="Times New Roman" w:hAnsi="Times New Roman" w:cs="Times New Roman"/>
          <w:sz w:val="28"/>
          <w:szCs w:val="28"/>
        </w:rPr>
      </w:pPr>
      <w:proofErr w:type="gramStart"/>
      <w:r w:rsidRPr="00605AEE">
        <w:rPr>
          <w:rFonts w:ascii="Times New Roman" w:eastAsia="Times New Roman" w:hAnsi="Times New Roman" w:cs="Times New Roman"/>
          <w:sz w:val="28"/>
          <w:szCs w:val="28"/>
        </w:rPr>
        <w:t xml:space="preserve">Белгородским УФАС в рамках осуществления  </w:t>
      </w:r>
      <w:r w:rsidRPr="006374F4">
        <w:rPr>
          <w:rFonts w:ascii="Times New Roman" w:eastAsia="Times New Roman" w:hAnsi="Times New Roman" w:cs="Times New Roman"/>
          <w:color w:val="000000" w:themeColor="text1"/>
          <w:sz w:val="28"/>
          <w:szCs w:val="28"/>
        </w:rPr>
        <w:t xml:space="preserve">контроля за соблюдением юридическими лицами и индивидуальными предпринимателями требований </w:t>
      </w:r>
      <w:hyperlink r:id="rId11" w:history="1">
        <w:r w:rsidRPr="006374F4">
          <w:rPr>
            <w:rFonts w:ascii="Times New Roman" w:eastAsia="Times New Roman" w:hAnsi="Times New Roman" w:cs="Times New Roman"/>
            <w:color w:val="000000" w:themeColor="text1"/>
            <w:sz w:val="28"/>
            <w:szCs w:val="28"/>
            <w:u w:val="single"/>
          </w:rPr>
          <w:t>статьи 6</w:t>
        </w:r>
      </w:hyperlink>
      <w:r w:rsidRPr="00605AEE">
        <w:rPr>
          <w:rFonts w:ascii="Times New Roman" w:eastAsia="Times New Roman" w:hAnsi="Times New Roman" w:cs="Times New Roman"/>
          <w:sz w:val="28"/>
          <w:szCs w:val="28"/>
        </w:rPr>
        <w:t xml:space="preserve"> ФЗ «Об особенностях функционирования электроэнергетики в переходный период», было установлено, что ООО «</w:t>
      </w:r>
      <w:proofErr w:type="spellStart"/>
      <w:r w:rsidRPr="00605AEE">
        <w:rPr>
          <w:rFonts w:ascii="Times New Roman" w:eastAsia="Times New Roman" w:hAnsi="Times New Roman" w:cs="Times New Roman"/>
          <w:sz w:val="28"/>
          <w:szCs w:val="28"/>
        </w:rPr>
        <w:t>Старооскольская</w:t>
      </w:r>
      <w:proofErr w:type="spellEnd"/>
      <w:r w:rsidRPr="00605AEE">
        <w:rPr>
          <w:rFonts w:ascii="Times New Roman" w:eastAsia="Times New Roman" w:hAnsi="Times New Roman" w:cs="Times New Roman"/>
          <w:sz w:val="28"/>
          <w:szCs w:val="28"/>
        </w:rPr>
        <w:t xml:space="preserve"> энергетическая компания»  и «</w:t>
      </w:r>
      <w:proofErr w:type="spellStart"/>
      <w:r w:rsidRPr="00605AEE">
        <w:rPr>
          <w:rFonts w:ascii="Times New Roman" w:eastAsia="Times New Roman" w:hAnsi="Times New Roman" w:cs="Times New Roman"/>
          <w:sz w:val="28"/>
          <w:szCs w:val="28"/>
        </w:rPr>
        <w:t>КМАпроектжилстрой</w:t>
      </w:r>
      <w:proofErr w:type="spellEnd"/>
      <w:r w:rsidRPr="00605AEE">
        <w:rPr>
          <w:rFonts w:ascii="Times New Roman" w:eastAsia="Times New Roman" w:hAnsi="Times New Roman" w:cs="Times New Roman"/>
          <w:sz w:val="28"/>
          <w:szCs w:val="28"/>
        </w:rPr>
        <w:t>», являясь аффилированными лицами в границах одной ценовой зоны оптового рынка, имеют одновременно на праве собственности имущество, непосредственно используемое при осуществлении деятельности по передаче электрической энергии   и имущество</w:t>
      </w:r>
      <w:proofErr w:type="gramEnd"/>
      <w:r w:rsidRPr="00605AEE">
        <w:rPr>
          <w:rFonts w:ascii="Times New Roman" w:eastAsia="Times New Roman" w:hAnsi="Times New Roman" w:cs="Times New Roman"/>
          <w:sz w:val="28"/>
          <w:szCs w:val="28"/>
        </w:rPr>
        <w:t>, непосредственно используемое при осуществлении деятельности по производству и (или) купле-продаже электрической энергии, что является нарушением указанной нормы.</w:t>
      </w:r>
    </w:p>
    <w:p w:rsidR="003A2CBE" w:rsidRPr="00605AEE" w:rsidRDefault="003A2CBE" w:rsidP="003A2CBE">
      <w:pPr>
        <w:spacing w:after="0" w:line="240" w:lineRule="auto"/>
        <w:ind w:firstLine="709"/>
        <w:jc w:val="both"/>
        <w:rPr>
          <w:rFonts w:ascii="Times New Roman" w:eastAsia="Times New Roman" w:hAnsi="Times New Roman" w:cs="Times New Roman"/>
          <w:sz w:val="28"/>
          <w:szCs w:val="28"/>
        </w:rPr>
      </w:pPr>
      <w:r w:rsidRPr="00605AEE">
        <w:rPr>
          <w:rFonts w:ascii="Times New Roman" w:eastAsia="Times New Roman" w:hAnsi="Times New Roman" w:cs="Times New Roman"/>
          <w:sz w:val="28"/>
          <w:szCs w:val="28"/>
        </w:rPr>
        <w:t xml:space="preserve">В </w:t>
      </w:r>
      <w:proofErr w:type="gramStart"/>
      <w:r w:rsidRPr="00605AEE">
        <w:rPr>
          <w:rFonts w:ascii="Times New Roman" w:eastAsia="Times New Roman" w:hAnsi="Times New Roman" w:cs="Times New Roman"/>
          <w:sz w:val="28"/>
          <w:szCs w:val="28"/>
        </w:rPr>
        <w:t>рамках</w:t>
      </w:r>
      <w:proofErr w:type="gramEnd"/>
      <w:r w:rsidRPr="00605AEE">
        <w:rPr>
          <w:rFonts w:ascii="Times New Roman" w:eastAsia="Times New Roman" w:hAnsi="Times New Roman" w:cs="Times New Roman"/>
          <w:sz w:val="28"/>
          <w:szCs w:val="28"/>
        </w:rPr>
        <w:t xml:space="preserve"> возложенных на антимонопольный орган полномочий по контролю за соблюдением запрета на совмещение конкурентного и естественно-монопольного вида деятельности юридическими лицами и индивидуальными предпринимателями Белгородское УФАС обратилось в Арбитражный суд Белгородской области с заявлением о принудительной продаже имущества, принадлежащего ООО «</w:t>
      </w:r>
      <w:proofErr w:type="spellStart"/>
      <w:r w:rsidRPr="00605AEE">
        <w:rPr>
          <w:rFonts w:ascii="Times New Roman" w:eastAsia="Times New Roman" w:hAnsi="Times New Roman" w:cs="Times New Roman"/>
          <w:sz w:val="28"/>
          <w:szCs w:val="28"/>
        </w:rPr>
        <w:t>Старооскольская</w:t>
      </w:r>
      <w:proofErr w:type="spellEnd"/>
      <w:r w:rsidRPr="00605AEE">
        <w:rPr>
          <w:rFonts w:ascii="Times New Roman" w:eastAsia="Times New Roman" w:hAnsi="Times New Roman" w:cs="Times New Roman"/>
          <w:sz w:val="28"/>
          <w:szCs w:val="28"/>
        </w:rPr>
        <w:t xml:space="preserve"> энергетическая компания» на праве собственности и непосредственно используемого при осуществлении деятельности по производству и (или) купле-продаже электрической энергии. По заявлению </w:t>
      </w:r>
      <w:proofErr w:type="gramStart"/>
      <w:r w:rsidRPr="00605AEE">
        <w:rPr>
          <w:rFonts w:ascii="Times New Roman" w:eastAsia="Times New Roman" w:hAnsi="Times New Roman" w:cs="Times New Roman"/>
          <w:sz w:val="28"/>
          <w:szCs w:val="28"/>
        </w:rPr>
        <w:t>Белгородского</w:t>
      </w:r>
      <w:proofErr w:type="gramEnd"/>
      <w:r w:rsidRPr="00605AEE">
        <w:rPr>
          <w:rFonts w:ascii="Times New Roman" w:eastAsia="Times New Roman" w:hAnsi="Times New Roman" w:cs="Times New Roman"/>
          <w:sz w:val="28"/>
          <w:szCs w:val="28"/>
        </w:rPr>
        <w:t xml:space="preserve"> УФАС России возбуждено дело № А08-3179/2017, по состоянию на 13.06.2017 дело Арбитражным судом не рассмотрено.</w:t>
      </w:r>
    </w:p>
    <w:p w:rsidR="003A2CBE" w:rsidRDefault="003A2CBE" w:rsidP="00A37F07">
      <w:pPr>
        <w:autoSpaceDE w:val="0"/>
        <w:autoSpaceDN w:val="0"/>
        <w:adjustRightInd w:val="0"/>
        <w:spacing w:after="0" w:line="240" w:lineRule="auto"/>
        <w:jc w:val="both"/>
        <w:rPr>
          <w:rFonts w:ascii="Times New Roman" w:hAnsi="Times New Roman" w:cs="Times New Roman"/>
          <w:sz w:val="28"/>
          <w:szCs w:val="28"/>
        </w:rPr>
      </w:pPr>
    </w:p>
    <w:p w:rsidR="00A37F07" w:rsidRDefault="00A37F07" w:rsidP="00A37F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первом полугодии 2017 года 2 дела Белгородского УФАС России вошли в число лучших в системе ФАС России.</w:t>
      </w:r>
    </w:p>
    <w:p w:rsidR="00A37F07" w:rsidRDefault="00A37F07" w:rsidP="00A37F0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proofErr w:type="gramStart"/>
      <w:r>
        <w:rPr>
          <w:rFonts w:ascii="Times New Roman" w:eastAsia="Times New Roman" w:hAnsi="Times New Roman" w:cs="Times New Roman"/>
          <w:sz w:val="28"/>
          <w:szCs w:val="28"/>
        </w:rPr>
        <w:t>Первое дело Белгородского УФАС, отмеченное в качестве лучшего, касалось выявления и пресечения нарушения статьи 11 Закона «О защите конкуренции» (запрет на ограничивающие конкуренцию соглашения хозяйствующих субъектов).</w:t>
      </w:r>
      <w:proofErr w:type="gramEnd"/>
    </w:p>
    <w:p w:rsidR="00A37F07" w:rsidRDefault="00A37F07" w:rsidP="00A37F0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Белгородским УФАС по результатам проведения контрольных мероприятий ООО «БЕЛГОРОДСКИЙ АВТОВОКЗАЛ» и ОАО РСТК было выявлено </w:t>
      </w:r>
      <w:proofErr w:type="spellStart"/>
      <w:r>
        <w:rPr>
          <w:rFonts w:ascii="Times New Roman" w:eastAsia="Times New Roman" w:hAnsi="Times New Roman" w:cs="Times New Roman"/>
          <w:sz w:val="28"/>
          <w:szCs w:val="28"/>
        </w:rPr>
        <w:t>антиконкурентное</w:t>
      </w:r>
      <w:proofErr w:type="spellEnd"/>
      <w:r>
        <w:rPr>
          <w:rFonts w:ascii="Times New Roman" w:eastAsia="Times New Roman" w:hAnsi="Times New Roman" w:cs="Times New Roman"/>
          <w:sz w:val="28"/>
          <w:szCs w:val="28"/>
        </w:rPr>
        <w:t xml:space="preserve"> соглашение (агентский договор), исполнение которого привело к ограничению конкуренции на рынке оказания услуг по добровольному страхованию пассажиров автотранспорта от несчастных случаев. </w:t>
      </w:r>
      <w:proofErr w:type="gramStart"/>
      <w:r>
        <w:rPr>
          <w:rFonts w:ascii="Times New Roman" w:eastAsia="Times New Roman" w:hAnsi="Times New Roman" w:cs="Times New Roman"/>
          <w:sz w:val="28"/>
          <w:szCs w:val="28"/>
        </w:rPr>
        <w:t xml:space="preserve">Белгородское УФАС сделало вывод о том, что ООО «БЕЛГОРОДСКИЙ АВТОВОКЗАЛ», обеспечивая ОАО РСТК возможность заключать договоры страхования, действуя через субагентов, которые являются работниками автовокзала и оформляют страховые полисы в основное рабочее время одновременно с исполнением непосредственных трудовых обязанностей по продаже билетов на проезд в транспорте, создает преимущества страховой компании в осуществлении деятельности на рынке по сравнению с иными </w:t>
      </w:r>
      <w:r>
        <w:rPr>
          <w:rFonts w:ascii="Times New Roman" w:eastAsia="Times New Roman" w:hAnsi="Times New Roman" w:cs="Times New Roman"/>
          <w:sz w:val="28"/>
          <w:szCs w:val="28"/>
        </w:rPr>
        <w:lastRenderedPageBreak/>
        <w:t>хозяйствующими субъектами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действующими</w:t>
      </w:r>
      <w:proofErr w:type="gramEnd"/>
      <w:r>
        <w:rPr>
          <w:rFonts w:ascii="Times New Roman" w:eastAsia="Times New Roman" w:hAnsi="Times New Roman" w:cs="Times New Roman"/>
          <w:sz w:val="28"/>
          <w:szCs w:val="28"/>
        </w:rPr>
        <w:t xml:space="preserve"> на этом же рынке. Услуга добровольного страхования пассажиров автотранспорта от несчастных случаев навязывалась кассирами при покупке проездного билета. Решение Белгородского УФАС России </w:t>
      </w:r>
      <w:proofErr w:type="gramStart"/>
      <w:r>
        <w:rPr>
          <w:rFonts w:ascii="Times New Roman" w:eastAsia="Times New Roman" w:hAnsi="Times New Roman" w:cs="Times New Roman"/>
          <w:sz w:val="28"/>
          <w:szCs w:val="28"/>
        </w:rPr>
        <w:t>прошло</w:t>
      </w:r>
      <w:proofErr w:type="gramEnd"/>
      <w:r>
        <w:rPr>
          <w:rFonts w:ascii="Times New Roman" w:eastAsia="Times New Roman" w:hAnsi="Times New Roman" w:cs="Times New Roman"/>
          <w:sz w:val="28"/>
          <w:szCs w:val="28"/>
        </w:rPr>
        <w:t xml:space="preserve"> все стадии обжалования по судебному делу № А08-5339/2015 и оставлено в силе.</w:t>
      </w:r>
    </w:p>
    <w:p w:rsidR="00A37F07" w:rsidRDefault="00A37F07" w:rsidP="00A37F0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Разбирательство по судебному делу А08-3964/2014 было инициировано исковым заявлением Белгородского УФАС России о признании </w:t>
      </w:r>
      <w:proofErr w:type="spellStart"/>
      <w:r>
        <w:rPr>
          <w:rFonts w:ascii="Times New Roman" w:eastAsia="Times New Roman" w:hAnsi="Times New Roman" w:cs="Times New Roman"/>
          <w:sz w:val="28"/>
          <w:szCs w:val="28"/>
        </w:rPr>
        <w:t>незаключеным</w:t>
      </w:r>
      <w:proofErr w:type="spellEnd"/>
      <w:r>
        <w:rPr>
          <w:rFonts w:ascii="Times New Roman" w:eastAsia="Times New Roman" w:hAnsi="Times New Roman" w:cs="Times New Roman"/>
          <w:sz w:val="28"/>
          <w:szCs w:val="28"/>
        </w:rPr>
        <w:t xml:space="preserve"> публичного договора на вывоз и захоронение ТБО (твёрдые бытовые отходы), опубликованного ООО «</w:t>
      </w:r>
      <w:proofErr w:type="spellStart"/>
      <w:r>
        <w:rPr>
          <w:rFonts w:ascii="Times New Roman" w:eastAsia="Times New Roman" w:hAnsi="Times New Roman" w:cs="Times New Roman"/>
          <w:sz w:val="28"/>
          <w:szCs w:val="28"/>
        </w:rPr>
        <w:t>Т</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Экотранс</w:t>
      </w:r>
      <w:proofErr w:type="spellEnd"/>
      <w:r>
        <w:rPr>
          <w:rFonts w:ascii="Times New Roman" w:eastAsia="Times New Roman" w:hAnsi="Times New Roman" w:cs="Times New Roman"/>
          <w:sz w:val="28"/>
          <w:szCs w:val="28"/>
        </w:rPr>
        <w:t xml:space="preserve">» в </w:t>
      </w:r>
      <w:proofErr w:type="spellStart"/>
      <w:r w:rsidR="009E64B1">
        <w:rPr>
          <w:rFonts w:ascii="Times New Roman" w:eastAsia="Times New Roman" w:hAnsi="Times New Roman" w:cs="Times New Roman"/>
          <w:sz w:val="28"/>
          <w:szCs w:val="28"/>
        </w:rPr>
        <w:t>С</w:t>
      </w:r>
      <w:r>
        <w:rPr>
          <w:rFonts w:ascii="Times New Roman" w:eastAsia="Times New Roman" w:hAnsi="Times New Roman" w:cs="Times New Roman"/>
          <w:sz w:val="28"/>
          <w:szCs w:val="28"/>
        </w:rPr>
        <w:t>тарооскольской</w:t>
      </w:r>
      <w:proofErr w:type="spellEnd"/>
      <w:r>
        <w:rPr>
          <w:rFonts w:ascii="Times New Roman" w:eastAsia="Times New Roman" w:hAnsi="Times New Roman" w:cs="Times New Roman"/>
          <w:sz w:val="28"/>
          <w:szCs w:val="28"/>
        </w:rPr>
        <w:t xml:space="preserve"> газета «Зори». По мнению УФАС, ООО «</w:t>
      </w:r>
      <w:proofErr w:type="spellStart"/>
      <w:r>
        <w:rPr>
          <w:rFonts w:ascii="Times New Roman" w:eastAsia="Times New Roman" w:hAnsi="Times New Roman" w:cs="Times New Roman"/>
          <w:sz w:val="28"/>
          <w:szCs w:val="28"/>
        </w:rPr>
        <w:t>Т</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Экотранс</w:t>
      </w:r>
      <w:proofErr w:type="spellEnd"/>
      <w:r>
        <w:rPr>
          <w:rFonts w:ascii="Times New Roman" w:eastAsia="Times New Roman" w:hAnsi="Times New Roman" w:cs="Times New Roman"/>
          <w:sz w:val="28"/>
          <w:szCs w:val="28"/>
        </w:rPr>
        <w:t>», придавая спорному договору юридическое значение, оказывало  давление на потенциальных потребителей, снижая  для них круг возможных поставщиков таких же услуг, т.е. воздействовало на конкуренцию, основанную на принципах свободного волеизъявления и выбора. В рамках дела исковые требования Белгородского УФАС России к ООО «ТК «</w:t>
      </w:r>
      <w:proofErr w:type="spellStart"/>
      <w:r>
        <w:rPr>
          <w:rFonts w:ascii="Times New Roman" w:eastAsia="Times New Roman" w:hAnsi="Times New Roman" w:cs="Times New Roman"/>
          <w:sz w:val="28"/>
          <w:szCs w:val="28"/>
        </w:rPr>
        <w:t>Экотранс</w:t>
      </w:r>
      <w:proofErr w:type="spellEnd"/>
      <w:r>
        <w:rPr>
          <w:rFonts w:ascii="Times New Roman" w:eastAsia="Times New Roman" w:hAnsi="Times New Roman" w:cs="Times New Roman"/>
          <w:sz w:val="28"/>
          <w:szCs w:val="28"/>
        </w:rPr>
        <w:t>» удовлетворены, спорный договор признан незаключённым. Решение суда первой инстанции вступило в законную силу в 2016 году.</w:t>
      </w:r>
    </w:p>
    <w:p w:rsidR="00605F72" w:rsidRDefault="00605F72" w:rsidP="00605F72">
      <w:pPr>
        <w:pStyle w:val="a4"/>
        <w:keepNext/>
        <w:tabs>
          <w:tab w:val="left" w:pos="709"/>
        </w:tabs>
        <w:spacing w:after="0"/>
        <w:ind w:right="21"/>
        <w:jc w:val="center"/>
        <w:rPr>
          <w:b/>
          <w:szCs w:val="28"/>
        </w:rPr>
      </w:pPr>
    </w:p>
    <w:p w:rsidR="005008A8" w:rsidRPr="00605F72" w:rsidRDefault="006374F4" w:rsidP="00605F72">
      <w:pPr>
        <w:pStyle w:val="a4"/>
        <w:keepNext/>
        <w:tabs>
          <w:tab w:val="left" w:pos="709"/>
        </w:tabs>
        <w:spacing w:after="0"/>
        <w:ind w:right="21"/>
        <w:jc w:val="center"/>
        <w:rPr>
          <w:b/>
          <w:szCs w:val="28"/>
        </w:rPr>
      </w:pPr>
      <w:proofErr w:type="gramStart"/>
      <w:r w:rsidRPr="00605F72">
        <w:rPr>
          <w:b/>
          <w:szCs w:val="28"/>
          <w:lang w:val="en-US"/>
        </w:rPr>
        <w:t>II</w:t>
      </w:r>
      <w:r w:rsidRPr="00605F72">
        <w:rPr>
          <w:b/>
          <w:szCs w:val="28"/>
        </w:rPr>
        <w:t>.</w:t>
      </w:r>
      <w:proofErr w:type="gramEnd"/>
    </w:p>
    <w:p w:rsidR="00EA2B7A" w:rsidRPr="00605F72" w:rsidRDefault="00EA2B7A" w:rsidP="00605F72">
      <w:pPr>
        <w:pStyle w:val="a4"/>
        <w:keepNext/>
        <w:tabs>
          <w:tab w:val="left" w:pos="709"/>
        </w:tabs>
        <w:spacing w:after="0"/>
        <w:ind w:right="21" w:firstLine="720"/>
        <w:jc w:val="center"/>
        <w:rPr>
          <w:b/>
          <w:szCs w:val="28"/>
          <w:u w:val="single"/>
        </w:rPr>
      </w:pPr>
      <w:r w:rsidRPr="00605F72">
        <w:rPr>
          <w:b/>
          <w:szCs w:val="28"/>
          <w:u w:val="single"/>
        </w:rPr>
        <w:t>ПРИМЕНЕНИ</w:t>
      </w:r>
      <w:r w:rsidR="005008A8" w:rsidRPr="00605F72">
        <w:rPr>
          <w:b/>
          <w:szCs w:val="28"/>
          <w:u w:val="single"/>
        </w:rPr>
        <w:t>Е</w:t>
      </w:r>
      <w:r w:rsidRPr="00605F72">
        <w:rPr>
          <w:b/>
          <w:szCs w:val="28"/>
          <w:u w:val="single"/>
        </w:rPr>
        <w:t xml:space="preserve"> ЗАКОНОДАТЕЛЬСТВА О РЕКЛАМЕ</w:t>
      </w:r>
    </w:p>
    <w:p w:rsidR="00EA2B7A" w:rsidRPr="00605F72" w:rsidRDefault="00EA2B7A" w:rsidP="00605F72">
      <w:pPr>
        <w:pStyle w:val="a4"/>
        <w:keepNext/>
        <w:tabs>
          <w:tab w:val="left" w:pos="709"/>
        </w:tabs>
        <w:spacing w:after="0"/>
        <w:ind w:right="21"/>
        <w:jc w:val="both"/>
        <w:rPr>
          <w:i/>
          <w:szCs w:val="28"/>
        </w:rPr>
      </w:pPr>
    </w:p>
    <w:p w:rsidR="00605F72" w:rsidRPr="00605F72" w:rsidRDefault="00605F72" w:rsidP="00605F72">
      <w:pPr>
        <w:spacing w:after="0" w:line="240" w:lineRule="auto"/>
        <w:ind w:firstLine="708"/>
        <w:jc w:val="both"/>
        <w:rPr>
          <w:rFonts w:ascii="Times New Roman" w:hAnsi="Times New Roman" w:cs="Times New Roman"/>
          <w:sz w:val="28"/>
          <w:szCs w:val="28"/>
        </w:rPr>
      </w:pPr>
      <w:r w:rsidRPr="00605F72">
        <w:rPr>
          <w:rFonts w:ascii="Times New Roman" w:hAnsi="Times New Roman" w:cs="Times New Roman"/>
          <w:sz w:val="28"/>
          <w:szCs w:val="28"/>
        </w:rPr>
        <w:t xml:space="preserve">Одной из функций антимонопольного органа является государственный </w:t>
      </w:r>
      <w:proofErr w:type="gramStart"/>
      <w:r w:rsidRPr="00605F72">
        <w:rPr>
          <w:rFonts w:ascii="Times New Roman" w:hAnsi="Times New Roman" w:cs="Times New Roman"/>
          <w:sz w:val="28"/>
          <w:szCs w:val="28"/>
        </w:rPr>
        <w:t>контроль за</w:t>
      </w:r>
      <w:proofErr w:type="gramEnd"/>
      <w:r w:rsidRPr="00605F72">
        <w:rPr>
          <w:rFonts w:ascii="Times New Roman" w:hAnsi="Times New Roman" w:cs="Times New Roman"/>
          <w:sz w:val="28"/>
          <w:szCs w:val="28"/>
        </w:rPr>
        <w:t xml:space="preserve"> соблюдением законодательства Российской Федерации о рекламе. </w:t>
      </w:r>
    </w:p>
    <w:p w:rsidR="00605F72" w:rsidRPr="00605F72" w:rsidRDefault="00605F72" w:rsidP="00605F72">
      <w:pPr>
        <w:pStyle w:val="af7"/>
        <w:ind w:left="0" w:right="-2" w:firstLine="709"/>
        <w:jc w:val="both"/>
        <w:rPr>
          <w:rFonts w:ascii="Times New Roman" w:eastAsia="Cambria" w:hAnsi="Times New Roman" w:cs="Times New Roman"/>
          <w:sz w:val="28"/>
          <w:szCs w:val="28"/>
          <w:lang w:eastAsia="en-US"/>
        </w:rPr>
      </w:pPr>
      <w:r w:rsidRPr="00605F72">
        <w:rPr>
          <w:rFonts w:ascii="Times New Roman" w:eastAsia="Cambria" w:hAnsi="Times New Roman" w:cs="Times New Roman"/>
          <w:sz w:val="28"/>
          <w:szCs w:val="28"/>
          <w:lang w:eastAsia="en-US"/>
        </w:rPr>
        <w:t>За истекший период 2017 году Белгородским УФАС России рассмотрено более 100 фактов, указывающих на событие нарушения законодательства Российской Федерации о рекламе, и 37 заявлений о несоответствии рекламы требованиям законодательства о рекламе.</w:t>
      </w:r>
    </w:p>
    <w:p w:rsidR="00605F72" w:rsidRPr="00605F72" w:rsidRDefault="00605F72" w:rsidP="00605F72">
      <w:pPr>
        <w:pStyle w:val="af7"/>
        <w:ind w:left="0" w:right="-2"/>
        <w:jc w:val="center"/>
        <w:rPr>
          <w:rFonts w:ascii="Times New Roman" w:eastAsia="Cambria" w:hAnsi="Times New Roman" w:cs="Times New Roman"/>
          <w:b/>
          <w:i/>
          <w:sz w:val="28"/>
          <w:szCs w:val="28"/>
          <w:lang w:eastAsia="en-US"/>
        </w:rPr>
      </w:pPr>
      <w:r w:rsidRPr="00605F72">
        <w:rPr>
          <w:rFonts w:ascii="Times New Roman" w:eastAsia="Cambria" w:hAnsi="Times New Roman" w:cs="Times New Roman"/>
          <w:b/>
          <w:i/>
          <w:sz w:val="28"/>
          <w:szCs w:val="28"/>
          <w:lang w:eastAsia="en-US"/>
        </w:rPr>
        <w:t>Рассмотрение дел о нарушении законодательства о рекламе</w:t>
      </w:r>
    </w:p>
    <w:p w:rsidR="00605F72" w:rsidRPr="00605F72" w:rsidRDefault="00605F72" w:rsidP="00605F72">
      <w:pPr>
        <w:pStyle w:val="af7"/>
        <w:ind w:left="0" w:right="-2" w:firstLine="709"/>
        <w:jc w:val="both"/>
        <w:rPr>
          <w:rFonts w:ascii="Times New Roman" w:eastAsia="Cambria" w:hAnsi="Times New Roman" w:cs="Times New Roman"/>
          <w:sz w:val="28"/>
          <w:szCs w:val="28"/>
          <w:lang w:eastAsia="en-US"/>
        </w:rPr>
      </w:pPr>
      <w:r w:rsidRPr="00605F72">
        <w:rPr>
          <w:rFonts w:ascii="Times New Roman" w:eastAsia="Cambria" w:hAnsi="Times New Roman" w:cs="Times New Roman"/>
          <w:sz w:val="28"/>
          <w:szCs w:val="28"/>
          <w:lang w:eastAsia="en-US"/>
        </w:rPr>
        <w:t xml:space="preserve"> В результате проделанной работы рассмотрено </w:t>
      </w:r>
      <w:r w:rsidRPr="00605F72">
        <w:rPr>
          <w:rFonts w:ascii="Times New Roman" w:eastAsia="Cambria" w:hAnsi="Times New Roman" w:cs="Times New Roman"/>
          <w:b/>
          <w:sz w:val="28"/>
          <w:szCs w:val="28"/>
          <w:lang w:eastAsia="en-US"/>
        </w:rPr>
        <w:t>12 дел</w:t>
      </w:r>
      <w:r w:rsidRPr="00605F72">
        <w:rPr>
          <w:rFonts w:ascii="Times New Roman" w:eastAsia="Cambria" w:hAnsi="Times New Roman" w:cs="Times New Roman"/>
          <w:sz w:val="28"/>
          <w:szCs w:val="28"/>
          <w:lang w:eastAsia="en-US"/>
        </w:rPr>
        <w:t xml:space="preserve"> по фактам нарушения законодательства Российской Федерации о рекламе, в том числе: </w:t>
      </w:r>
    </w:p>
    <w:p w:rsidR="00605F72" w:rsidRPr="00605F72" w:rsidRDefault="00605F72" w:rsidP="00605F72">
      <w:pPr>
        <w:pStyle w:val="a6"/>
        <w:numPr>
          <w:ilvl w:val="0"/>
          <w:numId w:val="12"/>
        </w:numPr>
        <w:autoSpaceDE w:val="0"/>
        <w:autoSpaceDN w:val="0"/>
        <w:adjustRightInd w:val="0"/>
        <w:spacing w:after="0" w:line="240" w:lineRule="auto"/>
        <w:ind w:left="0" w:firstLine="360"/>
        <w:jc w:val="both"/>
        <w:outlineLvl w:val="0"/>
        <w:rPr>
          <w:rFonts w:ascii="Times New Roman" w:eastAsiaTheme="minorHAnsi" w:hAnsi="Times New Roman" w:cs="Times New Roman"/>
          <w:sz w:val="28"/>
          <w:szCs w:val="28"/>
        </w:rPr>
      </w:pPr>
      <w:r w:rsidRPr="00605F72">
        <w:rPr>
          <w:rFonts w:ascii="Times New Roman" w:hAnsi="Times New Roman" w:cs="Times New Roman"/>
          <w:sz w:val="28"/>
          <w:szCs w:val="28"/>
        </w:rPr>
        <w:t>по статье 5  Федерального закона «О рекламе» «</w:t>
      </w:r>
      <w:r w:rsidRPr="00605F72">
        <w:rPr>
          <w:rFonts w:ascii="Times New Roman" w:eastAsiaTheme="minorHAnsi" w:hAnsi="Times New Roman" w:cs="Times New Roman"/>
          <w:sz w:val="28"/>
          <w:szCs w:val="28"/>
        </w:rPr>
        <w:t xml:space="preserve">Общие требования к рекламе» - </w:t>
      </w:r>
      <w:r w:rsidRPr="00605F72">
        <w:rPr>
          <w:rFonts w:ascii="Times New Roman" w:eastAsiaTheme="minorHAnsi" w:hAnsi="Times New Roman" w:cs="Times New Roman"/>
          <w:b/>
          <w:sz w:val="28"/>
          <w:szCs w:val="28"/>
        </w:rPr>
        <w:t xml:space="preserve">2 </w:t>
      </w:r>
      <w:r w:rsidRPr="00605F72">
        <w:rPr>
          <w:rFonts w:ascii="Times New Roman" w:eastAsiaTheme="minorHAnsi" w:hAnsi="Times New Roman" w:cs="Times New Roman"/>
          <w:sz w:val="28"/>
          <w:szCs w:val="28"/>
        </w:rPr>
        <w:t>дела в отношении:</w:t>
      </w:r>
    </w:p>
    <w:p w:rsidR="00605F72" w:rsidRPr="00605F72" w:rsidRDefault="00605F72" w:rsidP="00605F72">
      <w:pPr>
        <w:pStyle w:val="a6"/>
        <w:numPr>
          <w:ilvl w:val="0"/>
          <w:numId w:val="13"/>
        </w:numPr>
        <w:autoSpaceDE w:val="0"/>
        <w:autoSpaceDN w:val="0"/>
        <w:adjustRightInd w:val="0"/>
        <w:spacing w:after="0" w:line="240" w:lineRule="auto"/>
        <w:ind w:left="1302"/>
        <w:jc w:val="both"/>
        <w:outlineLvl w:val="0"/>
        <w:rPr>
          <w:rFonts w:ascii="Times New Roman" w:eastAsiaTheme="minorHAnsi" w:hAnsi="Times New Roman" w:cs="Times New Roman"/>
          <w:sz w:val="28"/>
          <w:szCs w:val="28"/>
        </w:rPr>
      </w:pPr>
      <w:r w:rsidRPr="00605F72">
        <w:rPr>
          <w:rFonts w:ascii="Times New Roman" w:eastAsiaTheme="minorHAnsi" w:hAnsi="Times New Roman" w:cs="Times New Roman"/>
          <w:sz w:val="28"/>
          <w:szCs w:val="28"/>
        </w:rPr>
        <w:t>ПАО «Ростелеком» (реклама тарифов для подключения к сети) - дело прекращено в связи с отказом заявителя от своих требований;</w:t>
      </w:r>
    </w:p>
    <w:p w:rsidR="00605F72" w:rsidRPr="00605F72" w:rsidRDefault="00605F72" w:rsidP="00605F72">
      <w:pPr>
        <w:pStyle w:val="a6"/>
        <w:numPr>
          <w:ilvl w:val="0"/>
          <w:numId w:val="13"/>
        </w:numPr>
        <w:autoSpaceDE w:val="0"/>
        <w:autoSpaceDN w:val="0"/>
        <w:adjustRightInd w:val="0"/>
        <w:spacing w:after="0" w:line="240" w:lineRule="auto"/>
        <w:ind w:left="1302"/>
        <w:jc w:val="both"/>
        <w:outlineLvl w:val="0"/>
        <w:rPr>
          <w:rFonts w:ascii="Times New Roman" w:eastAsiaTheme="minorHAnsi" w:hAnsi="Times New Roman" w:cs="Times New Roman"/>
          <w:sz w:val="28"/>
          <w:szCs w:val="28"/>
        </w:rPr>
      </w:pPr>
      <w:r w:rsidRPr="00605F72">
        <w:rPr>
          <w:rFonts w:ascii="Times New Roman" w:eastAsiaTheme="minorHAnsi" w:hAnsi="Times New Roman" w:cs="Times New Roman"/>
          <w:sz w:val="28"/>
          <w:szCs w:val="28"/>
        </w:rPr>
        <w:t>ЗАО «Белгородская областная типография» (</w:t>
      </w:r>
      <w:r w:rsidRPr="00605F72">
        <w:rPr>
          <w:rFonts w:ascii="Times New Roman" w:hAnsi="Times New Roman" w:cs="Times New Roman"/>
          <w:sz w:val="28"/>
          <w:szCs w:val="28"/>
        </w:rPr>
        <w:t>использование в рекламе сравнительной характеристики объекта рекламирования с иными товарами, путем употребления слов «лучший»</w:t>
      </w:r>
      <w:r w:rsidRPr="00605F72">
        <w:rPr>
          <w:rFonts w:ascii="Times New Roman" w:eastAsiaTheme="minorHAnsi" w:hAnsi="Times New Roman" w:cs="Times New Roman"/>
          <w:sz w:val="28"/>
          <w:szCs w:val="28"/>
        </w:rPr>
        <w:t xml:space="preserve">) – признан факт нарушения, выдано </w:t>
      </w:r>
      <w:r w:rsidRPr="00605F72">
        <w:rPr>
          <w:rFonts w:ascii="Times New Roman" w:eastAsiaTheme="minorHAnsi" w:hAnsi="Times New Roman" w:cs="Times New Roman"/>
          <w:b/>
          <w:sz w:val="28"/>
          <w:szCs w:val="28"/>
        </w:rPr>
        <w:t>предписание</w:t>
      </w:r>
      <w:r w:rsidRPr="00605F72">
        <w:rPr>
          <w:rFonts w:ascii="Times New Roman" w:eastAsiaTheme="minorHAnsi" w:hAnsi="Times New Roman" w:cs="Times New Roman"/>
          <w:sz w:val="28"/>
          <w:szCs w:val="28"/>
        </w:rPr>
        <w:t xml:space="preserve"> об устранении нарушения;</w:t>
      </w:r>
    </w:p>
    <w:p w:rsidR="00605F72" w:rsidRPr="00605F72" w:rsidRDefault="00605F72" w:rsidP="00605F72">
      <w:pPr>
        <w:pStyle w:val="a6"/>
        <w:numPr>
          <w:ilvl w:val="0"/>
          <w:numId w:val="12"/>
        </w:numPr>
        <w:autoSpaceDE w:val="0"/>
        <w:autoSpaceDN w:val="0"/>
        <w:adjustRightInd w:val="0"/>
        <w:spacing w:after="0" w:line="240" w:lineRule="auto"/>
        <w:ind w:left="0" w:right="-2" w:firstLine="426"/>
        <w:jc w:val="both"/>
        <w:outlineLvl w:val="0"/>
        <w:rPr>
          <w:rFonts w:ascii="Times New Roman" w:hAnsi="Times New Roman" w:cs="Times New Roman"/>
          <w:sz w:val="28"/>
          <w:szCs w:val="28"/>
        </w:rPr>
      </w:pPr>
      <w:r w:rsidRPr="00605F72">
        <w:rPr>
          <w:rFonts w:ascii="Times New Roman" w:hAnsi="Times New Roman" w:cs="Times New Roman"/>
          <w:sz w:val="28"/>
          <w:szCs w:val="28"/>
        </w:rPr>
        <w:t xml:space="preserve">по статье 18 Федерального закона «О рекламе» </w:t>
      </w:r>
      <w:r w:rsidRPr="00605F72">
        <w:rPr>
          <w:rFonts w:ascii="Times New Roman" w:eastAsiaTheme="minorHAnsi" w:hAnsi="Times New Roman" w:cs="Times New Roman"/>
          <w:sz w:val="28"/>
          <w:szCs w:val="28"/>
        </w:rPr>
        <w:t xml:space="preserve">«Реклама, распространяемая по сетям электросвязи» (отправка смс-сообщений без предварительного согласия абонента)  - 6 дел </w:t>
      </w:r>
      <w:r w:rsidRPr="00605F72">
        <w:rPr>
          <w:rFonts w:ascii="Times New Roman" w:hAnsi="Times New Roman" w:cs="Times New Roman"/>
          <w:sz w:val="28"/>
          <w:szCs w:val="28"/>
        </w:rPr>
        <w:t>в отношении:</w:t>
      </w:r>
    </w:p>
    <w:p w:rsidR="00605F72" w:rsidRPr="00605F72" w:rsidRDefault="00605F72" w:rsidP="00605F72">
      <w:pPr>
        <w:pStyle w:val="af7"/>
        <w:numPr>
          <w:ilvl w:val="0"/>
          <w:numId w:val="14"/>
        </w:numPr>
        <w:suppressAutoHyphens/>
        <w:spacing w:after="0" w:line="240" w:lineRule="auto"/>
        <w:ind w:right="-2"/>
        <w:jc w:val="both"/>
        <w:rPr>
          <w:rFonts w:ascii="Times New Roman" w:eastAsia="Cambria" w:hAnsi="Times New Roman" w:cs="Times New Roman"/>
          <w:sz w:val="28"/>
          <w:szCs w:val="28"/>
          <w:lang w:eastAsia="en-US"/>
        </w:rPr>
      </w:pPr>
      <w:r w:rsidRPr="00605F72">
        <w:rPr>
          <w:rFonts w:ascii="Times New Roman" w:eastAsia="Cambria" w:hAnsi="Times New Roman" w:cs="Times New Roman"/>
          <w:sz w:val="28"/>
          <w:szCs w:val="28"/>
          <w:lang w:eastAsia="en-US"/>
        </w:rPr>
        <w:t xml:space="preserve">ООО «ДЭНИ КОЛЛ» - </w:t>
      </w:r>
      <w:r w:rsidRPr="00605F72">
        <w:rPr>
          <w:rFonts w:ascii="Times New Roman" w:eastAsia="Cambria" w:hAnsi="Times New Roman" w:cs="Times New Roman"/>
          <w:b/>
          <w:sz w:val="28"/>
          <w:szCs w:val="28"/>
          <w:lang w:eastAsia="en-US"/>
        </w:rPr>
        <w:t>3 дела</w:t>
      </w:r>
      <w:r w:rsidRPr="00605F72">
        <w:rPr>
          <w:rFonts w:ascii="Times New Roman" w:eastAsia="Cambria" w:hAnsi="Times New Roman" w:cs="Times New Roman"/>
          <w:sz w:val="28"/>
          <w:szCs w:val="28"/>
          <w:lang w:eastAsia="en-US"/>
        </w:rPr>
        <w:t xml:space="preserve"> – дела прекращены в связи с </w:t>
      </w:r>
      <w:r w:rsidRPr="00605F72">
        <w:rPr>
          <w:rFonts w:ascii="Times New Roman" w:hAnsi="Times New Roman" w:cs="Times New Roman"/>
          <w:sz w:val="28"/>
          <w:szCs w:val="28"/>
        </w:rPr>
        <w:t>отсутствием признаков нарушения законодательства Российской Федерации о рекламе;</w:t>
      </w:r>
    </w:p>
    <w:p w:rsidR="00605F72" w:rsidRPr="00605F72" w:rsidRDefault="00605F72" w:rsidP="00605F72">
      <w:pPr>
        <w:pStyle w:val="af7"/>
        <w:numPr>
          <w:ilvl w:val="0"/>
          <w:numId w:val="14"/>
        </w:numPr>
        <w:suppressAutoHyphens/>
        <w:spacing w:after="0" w:line="240" w:lineRule="auto"/>
        <w:ind w:right="-2"/>
        <w:jc w:val="both"/>
        <w:rPr>
          <w:rFonts w:ascii="Times New Roman" w:eastAsia="Cambria" w:hAnsi="Times New Roman" w:cs="Times New Roman"/>
          <w:sz w:val="28"/>
          <w:szCs w:val="28"/>
          <w:lang w:eastAsia="en-US"/>
        </w:rPr>
      </w:pPr>
      <w:r w:rsidRPr="00605F72">
        <w:rPr>
          <w:rFonts w:ascii="Times New Roman" w:eastAsia="Cambria" w:hAnsi="Times New Roman" w:cs="Times New Roman"/>
          <w:sz w:val="28"/>
          <w:szCs w:val="28"/>
          <w:lang w:eastAsia="en-US"/>
        </w:rPr>
        <w:lastRenderedPageBreak/>
        <w:t xml:space="preserve">ООО «СМС-Трафик» - </w:t>
      </w:r>
      <w:r w:rsidRPr="00605F72">
        <w:rPr>
          <w:rFonts w:ascii="Times New Roman" w:eastAsia="Cambria" w:hAnsi="Times New Roman" w:cs="Times New Roman"/>
          <w:b/>
          <w:sz w:val="28"/>
          <w:szCs w:val="28"/>
          <w:lang w:eastAsia="en-US"/>
        </w:rPr>
        <w:t>1 дело</w:t>
      </w:r>
      <w:r w:rsidRPr="00605F72">
        <w:rPr>
          <w:rFonts w:ascii="Times New Roman" w:eastAsia="Cambria" w:hAnsi="Times New Roman" w:cs="Times New Roman"/>
          <w:sz w:val="28"/>
          <w:szCs w:val="28"/>
          <w:lang w:eastAsia="en-US"/>
        </w:rPr>
        <w:t xml:space="preserve"> прекращено в связи с </w:t>
      </w:r>
      <w:r w:rsidRPr="00605F72">
        <w:rPr>
          <w:rFonts w:ascii="Times New Roman" w:hAnsi="Times New Roman" w:cs="Times New Roman"/>
          <w:sz w:val="28"/>
          <w:szCs w:val="28"/>
        </w:rPr>
        <w:t>отсутствием признаков нарушения законодательства Российской Федерации о рекламе;</w:t>
      </w:r>
    </w:p>
    <w:p w:rsidR="00605F72" w:rsidRPr="00605F72" w:rsidRDefault="00605F72" w:rsidP="00605F72">
      <w:pPr>
        <w:pStyle w:val="af7"/>
        <w:numPr>
          <w:ilvl w:val="0"/>
          <w:numId w:val="14"/>
        </w:numPr>
        <w:suppressAutoHyphens/>
        <w:spacing w:after="0" w:line="240" w:lineRule="auto"/>
        <w:ind w:right="-2"/>
        <w:jc w:val="both"/>
        <w:rPr>
          <w:rFonts w:ascii="Times New Roman" w:eastAsia="Cambria" w:hAnsi="Times New Roman" w:cs="Times New Roman"/>
          <w:sz w:val="28"/>
          <w:szCs w:val="28"/>
          <w:lang w:eastAsia="en-US"/>
        </w:rPr>
      </w:pPr>
      <w:r w:rsidRPr="00605F72">
        <w:rPr>
          <w:rFonts w:ascii="Times New Roman" w:eastAsia="Cambria" w:hAnsi="Times New Roman" w:cs="Times New Roman"/>
          <w:sz w:val="28"/>
          <w:szCs w:val="28"/>
          <w:lang w:eastAsia="en-US"/>
        </w:rPr>
        <w:t xml:space="preserve">ООО «РАППОРТО» - </w:t>
      </w:r>
      <w:r w:rsidRPr="00605F72">
        <w:rPr>
          <w:rFonts w:ascii="Times New Roman" w:eastAsia="Cambria" w:hAnsi="Times New Roman" w:cs="Times New Roman"/>
          <w:b/>
          <w:sz w:val="28"/>
          <w:szCs w:val="28"/>
          <w:lang w:eastAsia="en-US"/>
        </w:rPr>
        <w:t>1 дело</w:t>
      </w:r>
      <w:r w:rsidRPr="00605F72">
        <w:rPr>
          <w:rFonts w:ascii="Times New Roman" w:eastAsia="Cambria" w:hAnsi="Times New Roman" w:cs="Times New Roman"/>
          <w:sz w:val="28"/>
          <w:szCs w:val="28"/>
          <w:lang w:eastAsia="en-US"/>
        </w:rPr>
        <w:t xml:space="preserve"> прекращено в связи с </w:t>
      </w:r>
      <w:r w:rsidRPr="00605F72">
        <w:rPr>
          <w:rFonts w:ascii="Times New Roman" w:hAnsi="Times New Roman" w:cs="Times New Roman"/>
          <w:sz w:val="28"/>
          <w:szCs w:val="28"/>
        </w:rPr>
        <w:t>отсутствием признаков нарушения законодательства Российской Федерации о рекламе;</w:t>
      </w:r>
    </w:p>
    <w:p w:rsidR="00605F72" w:rsidRPr="00605F72" w:rsidRDefault="00605F72" w:rsidP="00605F72">
      <w:pPr>
        <w:pStyle w:val="af7"/>
        <w:numPr>
          <w:ilvl w:val="0"/>
          <w:numId w:val="14"/>
        </w:numPr>
        <w:suppressAutoHyphens/>
        <w:spacing w:after="0" w:line="240" w:lineRule="auto"/>
        <w:ind w:right="-2"/>
        <w:jc w:val="both"/>
        <w:rPr>
          <w:rFonts w:ascii="Times New Roman" w:eastAsia="Cambria" w:hAnsi="Times New Roman" w:cs="Times New Roman"/>
          <w:sz w:val="28"/>
          <w:szCs w:val="28"/>
          <w:lang w:eastAsia="en-US"/>
        </w:rPr>
      </w:pPr>
      <w:r w:rsidRPr="00605F72">
        <w:rPr>
          <w:rFonts w:ascii="Times New Roman" w:eastAsia="Cambria" w:hAnsi="Times New Roman" w:cs="Times New Roman"/>
          <w:sz w:val="28"/>
          <w:szCs w:val="28"/>
          <w:lang w:eastAsia="en-US"/>
        </w:rPr>
        <w:t xml:space="preserve">дело в отношении физического лица -  </w:t>
      </w:r>
      <w:r w:rsidRPr="00605F72">
        <w:rPr>
          <w:rFonts w:ascii="Times New Roman" w:eastAsia="Cambria" w:hAnsi="Times New Roman" w:cs="Times New Roman"/>
          <w:b/>
          <w:sz w:val="28"/>
          <w:szCs w:val="28"/>
          <w:lang w:eastAsia="en-US"/>
        </w:rPr>
        <w:t>1 дело</w:t>
      </w:r>
      <w:r w:rsidRPr="00605F72">
        <w:rPr>
          <w:rFonts w:ascii="Times New Roman" w:eastAsia="Cambria" w:hAnsi="Times New Roman" w:cs="Times New Roman"/>
          <w:sz w:val="28"/>
          <w:szCs w:val="28"/>
          <w:lang w:eastAsia="en-US"/>
        </w:rPr>
        <w:t xml:space="preserve"> прекращено в связи с </w:t>
      </w:r>
      <w:r w:rsidRPr="00605F72">
        <w:rPr>
          <w:rFonts w:ascii="Times New Roman" w:hAnsi="Times New Roman" w:cs="Times New Roman"/>
          <w:sz w:val="28"/>
          <w:szCs w:val="28"/>
        </w:rPr>
        <w:t>невозможностью установления виновного лица.</w:t>
      </w:r>
    </w:p>
    <w:p w:rsidR="00605F72" w:rsidRPr="00605F72" w:rsidRDefault="00605F72" w:rsidP="00605F72">
      <w:pPr>
        <w:pStyle w:val="a6"/>
        <w:numPr>
          <w:ilvl w:val="0"/>
          <w:numId w:val="12"/>
        </w:numPr>
        <w:autoSpaceDE w:val="0"/>
        <w:autoSpaceDN w:val="0"/>
        <w:adjustRightInd w:val="0"/>
        <w:spacing w:after="0" w:line="240" w:lineRule="auto"/>
        <w:ind w:left="0" w:firstLine="426"/>
        <w:jc w:val="both"/>
        <w:outlineLvl w:val="0"/>
        <w:rPr>
          <w:rFonts w:ascii="Times New Roman" w:eastAsiaTheme="minorHAnsi" w:hAnsi="Times New Roman" w:cs="Times New Roman"/>
          <w:sz w:val="28"/>
          <w:szCs w:val="28"/>
        </w:rPr>
      </w:pPr>
      <w:r w:rsidRPr="00605F72">
        <w:rPr>
          <w:rFonts w:ascii="Times New Roman" w:hAnsi="Times New Roman" w:cs="Times New Roman"/>
          <w:sz w:val="28"/>
          <w:szCs w:val="28"/>
        </w:rPr>
        <w:t xml:space="preserve">по статье 19 Федерального закона «О рекламе» </w:t>
      </w:r>
      <w:r w:rsidRPr="00605F72">
        <w:rPr>
          <w:rFonts w:ascii="Times New Roman" w:eastAsiaTheme="minorHAnsi" w:hAnsi="Times New Roman" w:cs="Times New Roman"/>
          <w:sz w:val="28"/>
          <w:szCs w:val="28"/>
        </w:rPr>
        <w:t xml:space="preserve">«Наружная реклама и установка рекламных конструкций» (Распространение рекламы на знаке дорожного движения)  - </w:t>
      </w:r>
      <w:r w:rsidRPr="00605F72">
        <w:rPr>
          <w:rFonts w:ascii="Times New Roman" w:eastAsiaTheme="minorHAnsi" w:hAnsi="Times New Roman" w:cs="Times New Roman"/>
          <w:b/>
          <w:sz w:val="28"/>
          <w:szCs w:val="28"/>
        </w:rPr>
        <w:t>1 дело</w:t>
      </w:r>
      <w:r w:rsidRPr="00605F72">
        <w:rPr>
          <w:rFonts w:ascii="Times New Roman" w:eastAsiaTheme="minorHAnsi" w:hAnsi="Times New Roman" w:cs="Times New Roman"/>
          <w:sz w:val="28"/>
          <w:szCs w:val="28"/>
        </w:rPr>
        <w:t xml:space="preserve"> </w:t>
      </w:r>
      <w:r w:rsidRPr="00605F72">
        <w:rPr>
          <w:rFonts w:ascii="Times New Roman" w:hAnsi="Times New Roman" w:cs="Times New Roman"/>
          <w:sz w:val="28"/>
          <w:szCs w:val="28"/>
        </w:rPr>
        <w:t>в отношении:</w:t>
      </w:r>
    </w:p>
    <w:p w:rsidR="00605F72" w:rsidRPr="00605F72" w:rsidRDefault="00605F72" w:rsidP="00605F72">
      <w:pPr>
        <w:pStyle w:val="a6"/>
        <w:numPr>
          <w:ilvl w:val="0"/>
          <w:numId w:val="15"/>
        </w:numPr>
        <w:autoSpaceDE w:val="0"/>
        <w:autoSpaceDN w:val="0"/>
        <w:adjustRightInd w:val="0"/>
        <w:spacing w:after="0" w:line="240" w:lineRule="auto"/>
        <w:jc w:val="both"/>
        <w:outlineLvl w:val="0"/>
        <w:rPr>
          <w:rFonts w:ascii="Times New Roman" w:eastAsiaTheme="minorHAnsi" w:hAnsi="Times New Roman" w:cs="Times New Roman"/>
          <w:sz w:val="28"/>
          <w:szCs w:val="28"/>
        </w:rPr>
      </w:pPr>
      <w:r w:rsidRPr="00605F72">
        <w:rPr>
          <w:rFonts w:ascii="Times New Roman" w:eastAsiaTheme="minorHAnsi" w:hAnsi="Times New Roman" w:cs="Times New Roman"/>
          <w:sz w:val="28"/>
          <w:szCs w:val="28"/>
        </w:rPr>
        <w:t xml:space="preserve">ИП </w:t>
      </w:r>
      <w:r w:rsidRPr="00605F72">
        <w:rPr>
          <w:rFonts w:ascii="Times New Roman" w:hAnsi="Times New Roman" w:cs="Times New Roman"/>
          <w:sz w:val="28"/>
          <w:szCs w:val="28"/>
        </w:rPr>
        <w:t>Богачев Д.А.</w:t>
      </w:r>
      <w:r w:rsidRPr="00605F72">
        <w:rPr>
          <w:rFonts w:ascii="Times New Roman" w:eastAsiaTheme="minorHAnsi" w:hAnsi="Times New Roman" w:cs="Times New Roman"/>
          <w:sz w:val="28"/>
          <w:szCs w:val="28"/>
        </w:rPr>
        <w:t xml:space="preserve"> - признан факт нарушения, выдано </w:t>
      </w:r>
      <w:r w:rsidRPr="00605F72">
        <w:rPr>
          <w:rFonts w:ascii="Times New Roman" w:eastAsiaTheme="minorHAnsi" w:hAnsi="Times New Roman" w:cs="Times New Roman"/>
          <w:b/>
          <w:sz w:val="28"/>
          <w:szCs w:val="28"/>
        </w:rPr>
        <w:t>предписание</w:t>
      </w:r>
      <w:r w:rsidRPr="00605F72">
        <w:rPr>
          <w:rFonts w:ascii="Times New Roman" w:eastAsiaTheme="minorHAnsi" w:hAnsi="Times New Roman" w:cs="Times New Roman"/>
          <w:sz w:val="28"/>
          <w:szCs w:val="28"/>
        </w:rPr>
        <w:t xml:space="preserve"> об устранении нарушения;</w:t>
      </w:r>
    </w:p>
    <w:p w:rsidR="00605F72" w:rsidRPr="00605F72" w:rsidRDefault="00605F72" w:rsidP="00605F72">
      <w:pPr>
        <w:pStyle w:val="a6"/>
        <w:numPr>
          <w:ilvl w:val="0"/>
          <w:numId w:val="12"/>
        </w:numPr>
        <w:autoSpaceDE w:val="0"/>
        <w:autoSpaceDN w:val="0"/>
        <w:adjustRightInd w:val="0"/>
        <w:spacing w:after="0" w:line="240" w:lineRule="auto"/>
        <w:ind w:left="0" w:firstLine="426"/>
        <w:jc w:val="both"/>
        <w:rPr>
          <w:rFonts w:ascii="Times New Roman" w:eastAsiaTheme="minorHAnsi" w:hAnsi="Times New Roman" w:cs="Times New Roman"/>
          <w:sz w:val="28"/>
          <w:szCs w:val="28"/>
        </w:rPr>
      </w:pPr>
      <w:r w:rsidRPr="00605F72">
        <w:rPr>
          <w:rFonts w:ascii="Times New Roman" w:hAnsi="Times New Roman" w:cs="Times New Roman"/>
          <w:sz w:val="28"/>
          <w:szCs w:val="28"/>
        </w:rPr>
        <w:t xml:space="preserve">по статье 24 Федерального закона «О рекламе» </w:t>
      </w:r>
      <w:r w:rsidRPr="00605F72">
        <w:rPr>
          <w:rFonts w:ascii="Times New Roman" w:eastAsiaTheme="minorHAnsi" w:hAnsi="Times New Roman" w:cs="Times New Roman"/>
          <w:sz w:val="28"/>
          <w:szCs w:val="28"/>
        </w:rPr>
        <w:t xml:space="preserve">«Реклама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(Распространение рекламы </w:t>
      </w:r>
      <w:proofErr w:type="spellStart"/>
      <w:r w:rsidRPr="00605F72">
        <w:rPr>
          <w:rFonts w:ascii="Times New Roman" w:eastAsiaTheme="minorHAnsi" w:hAnsi="Times New Roman" w:cs="Times New Roman"/>
          <w:sz w:val="28"/>
          <w:szCs w:val="28"/>
        </w:rPr>
        <w:t>медуслуг</w:t>
      </w:r>
      <w:proofErr w:type="spellEnd"/>
      <w:r w:rsidRPr="00605F72">
        <w:rPr>
          <w:rFonts w:ascii="Times New Roman" w:eastAsiaTheme="minorHAnsi" w:hAnsi="Times New Roman" w:cs="Times New Roman"/>
          <w:sz w:val="28"/>
          <w:szCs w:val="28"/>
        </w:rPr>
        <w:t xml:space="preserve"> без необходимого предупреждения о наличии противопоказаний к их применению и использованию) – </w:t>
      </w:r>
      <w:r w:rsidRPr="00605F72">
        <w:rPr>
          <w:rFonts w:ascii="Times New Roman" w:eastAsiaTheme="minorHAnsi" w:hAnsi="Times New Roman" w:cs="Times New Roman"/>
          <w:b/>
          <w:sz w:val="28"/>
          <w:szCs w:val="28"/>
        </w:rPr>
        <w:t>1 дело</w:t>
      </w:r>
      <w:r w:rsidRPr="00605F72">
        <w:rPr>
          <w:rFonts w:ascii="Times New Roman" w:eastAsiaTheme="minorHAnsi" w:hAnsi="Times New Roman" w:cs="Times New Roman"/>
          <w:sz w:val="28"/>
          <w:szCs w:val="28"/>
        </w:rPr>
        <w:t xml:space="preserve"> в отношении:</w:t>
      </w:r>
    </w:p>
    <w:p w:rsidR="00605F72" w:rsidRPr="00605F72" w:rsidRDefault="00605F72" w:rsidP="00605F72">
      <w:pPr>
        <w:pStyle w:val="a6"/>
        <w:numPr>
          <w:ilvl w:val="1"/>
          <w:numId w:val="12"/>
        </w:numPr>
        <w:autoSpaceDE w:val="0"/>
        <w:autoSpaceDN w:val="0"/>
        <w:adjustRightInd w:val="0"/>
        <w:spacing w:after="0" w:line="240" w:lineRule="auto"/>
        <w:jc w:val="both"/>
        <w:outlineLvl w:val="0"/>
        <w:rPr>
          <w:rFonts w:ascii="Times New Roman" w:eastAsiaTheme="minorHAnsi" w:hAnsi="Times New Roman" w:cs="Times New Roman"/>
          <w:sz w:val="28"/>
          <w:szCs w:val="28"/>
        </w:rPr>
      </w:pPr>
      <w:r w:rsidRPr="00605F72">
        <w:rPr>
          <w:rFonts w:ascii="Times New Roman" w:eastAsiaTheme="minorHAnsi" w:hAnsi="Times New Roman" w:cs="Times New Roman"/>
          <w:sz w:val="28"/>
          <w:szCs w:val="28"/>
        </w:rPr>
        <w:t>ООО «</w:t>
      </w:r>
      <w:proofErr w:type="spellStart"/>
      <w:r w:rsidRPr="00605F72">
        <w:rPr>
          <w:rFonts w:ascii="Times New Roman" w:eastAsiaTheme="minorHAnsi" w:hAnsi="Times New Roman" w:cs="Times New Roman"/>
          <w:sz w:val="28"/>
          <w:szCs w:val="28"/>
        </w:rPr>
        <w:t>Профмед</w:t>
      </w:r>
      <w:proofErr w:type="spellEnd"/>
      <w:r w:rsidRPr="00605F72">
        <w:rPr>
          <w:rFonts w:ascii="Times New Roman" w:eastAsiaTheme="minorHAnsi" w:hAnsi="Times New Roman" w:cs="Times New Roman"/>
          <w:sz w:val="28"/>
          <w:szCs w:val="28"/>
        </w:rPr>
        <w:t xml:space="preserve">» - признан факт нарушения, выдано </w:t>
      </w:r>
      <w:r w:rsidRPr="00605F72">
        <w:rPr>
          <w:rFonts w:ascii="Times New Roman" w:eastAsiaTheme="minorHAnsi" w:hAnsi="Times New Roman" w:cs="Times New Roman"/>
          <w:b/>
          <w:sz w:val="28"/>
          <w:szCs w:val="28"/>
        </w:rPr>
        <w:t>предписание</w:t>
      </w:r>
      <w:r w:rsidRPr="00605F72">
        <w:rPr>
          <w:rFonts w:ascii="Times New Roman" w:eastAsiaTheme="minorHAnsi" w:hAnsi="Times New Roman" w:cs="Times New Roman"/>
          <w:sz w:val="28"/>
          <w:szCs w:val="28"/>
        </w:rPr>
        <w:t xml:space="preserve"> об устранении нарушения;</w:t>
      </w:r>
    </w:p>
    <w:p w:rsidR="00605F72" w:rsidRPr="00605F72" w:rsidRDefault="00605F72" w:rsidP="00605F72">
      <w:pPr>
        <w:pStyle w:val="a6"/>
        <w:numPr>
          <w:ilvl w:val="0"/>
          <w:numId w:val="12"/>
        </w:numPr>
        <w:autoSpaceDE w:val="0"/>
        <w:autoSpaceDN w:val="0"/>
        <w:adjustRightInd w:val="0"/>
        <w:spacing w:after="0" w:line="240" w:lineRule="auto"/>
        <w:ind w:left="0" w:firstLine="360"/>
        <w:jc w:val="both"/>
        <w:rPr>
          <w:rFonts w:ascii="Times New Roman" w:eastAsiaTheme="minorHAnsi" w:hAnsi="Times New Roman" w:cs="Times New Roman"/>
          <w:sz w:val="28"/>
          <w:szCs w:val="28"/>
        </w:rPr>
      </w:pPr>
      <w:r w:rsidRPr="00605F72">
        <w:rPr>
          <w:rFonts w:ascii="Times New Roman" w:hAnsi="Times New Roman" w:cs="Times New Roman"/>
          <w:sz w:val="28"/>
          <w:szCs w:val="28"/>
        </w:rPr>
        <w:t xml:space="preserve">по статье 28 Федерального закона «О рекламе» </w:t>
      </w:r>
      <w:r w:rsidRPr="00605F72">
        <w:rPr>
          <w:rFonts w:ascii="Times New Roman" w:eastAsiaTheme="minorHAnsi" w:hAnsi="Times New Roman" w:cs="Times New Roman"/>
          <w:sz w:val="28"/>
          <w:szCs w:val="28"/>
        </w:rPr>
        <w:t xml:space="preserve">«Реклама финансовых услуг и финансовой деятельности» (Реклама банковских, страховых услуг без наименования лица, оказывающего эти услуги) – </w:t>
      </w:r>
      <w:r w:rsidRPr="00605F72">
        <w:rPr>
          <w:rFonts w:ascii="Times New Roman" w:eastAsiaTheme="minorHAnsi" w:hAnsi="Times New Roman" w:cs="Times New Roman"/>
          <w:b/>
          <w:sz w:val="28"/>
          <w:szCs w:val="28"/>
        </w:rPr>
        <w:t>2 дела</w:t>
      </w:r>
      <w:r w:rsidRPr="00605F72">
        <w:rPr>
          <w:rFonts w:ascii="Times New Roman" w:eastAsiaTheme="minorHAnsi" w:hAnsi="Times New Roman" w:cs="Times New Roman"/>
          <w:sz w:val="28"/>
          <w:szCs w:val="28"/>
        </w:rPr>
        <w:t xml:space="preserve"> в отношении:</w:t>
      </w:r>
    </w:p>
    <w:p w:rsidR="00605F72" w:rsidRPr="00605F72" w:rsidRDefault="00605F72" w:rsidP="00605F72">
      <w:pPr>
        <w:pStyle w:val="a6"/>
        <w:numPr>
          <w:ilvl w:val="1"/>
          <w:numId w:val="12"/>
        </w:numPr>
        <w:autoSpaceDE w:val="0"/>
        <w:autoSpaceDN w:val="0"/>
        <w:adjustRightInd w:val="0"/>
        <w:spacing w:after="0" w:line="240" w:lineRule="auto"/>
        <w:jc w:val="both"/>
        <w:outlineLvl w:val="0"/>
        <w:rPr>
          <w:rFonts w:ascii="Times New Roman" w:eastAsiaTheme="minorHAnsi" w:hAnsi="Times New Roman" w:cs="Times New Roman"/>
          <w:sz w:val="28"/>
          <w:szCs w:val="28"/>
        </w:rPr>
      </w:pPr>
      <w:r w:rsidRPr="00605F72">
        <w:rPr>
          <w:rFonts w:ascii="Times New Roman" w:eastAsiaTheme="minorHAnsi" w:hAnsi="Times New Roman" w:cs="Times New Roman"/>
          <w:sz w:val="28"/>
          <w:szCs w:val="28"/>
        </w:rPr>
        <w:t xml:space="preserve">ООО «Медиа+» - признан факт нарушения, выдано </w:t>
      </w:r>
      <w:r w:rsidRPr="00605F72">
        <w:rPr>
          <w:rFonts w:ascii="Times New Roman" w:eastAsiaTheme="minorHAnsi" w:hAnsi="Times New Roman" w:cs="Times New Roman"/>
          <w:b/>
          <w:sz w:val="28"/>
          <w:szCs w:val="28"/>
        </w:rPr>
        <w:t>предписание</w:t>
      </w:r>
      <w:r w:rsidRPr="00605F72">
        <w:rPr>
          <w:rFonts w:ascii="Times New Roman" w:eastAsiaTheme="minorHAnsi" w:hAnsi="Times New Roman" w:cs="Times New Roman"/>
          <w:sz w:val="28"/>
          <w:szCs w:val="28"/>
        </w:rPr>
        <w:t xml:space="preserve"> об устранении нарушения;</w:t>
      </w:r>
    </w:p>
    <w:p w:rsidR="00605F72" w:rsidRPr="00605F72" w:rsidRDefault="00605F72" w:rsidP="00605F72">
      <w:pPr>
        <w:pStyle w:val="a6"/>
        <w:numPr>
          <w:ilvl w:val="1"/>
          <w:numId w:val="12"/>
        </w:numPr>
        <w:autoSpaceDE w:val="0"/>
        <w:autoSpaceDN w:val="0"/>
        <w:adjustRightInd w:val="0"/>
        <w:spacing w:after="0" w:line="240" w:lineRule="auto"/>
        <w:jc w:val="both"/>
        <w:outlineLvl w:val="0"/>
        <w:rPr>
          <w:rFonts w:ascii="Times New Roman" w:eastAsiaTheme="minorHAnsi" w:hAnsi="Times New Roman" w:cs="Times New Roman"/>
          <w:sz w:val="28"/>
          <w:szCs w:val="28"/>
        </w:rPr>
      </w:pPr>
      <w:r w:rsidRPr="00605F72">
        <w:rPr>
          <w:rFonts w:ascii="Times New Roman" w:eastAsiaTheme="minorHAnsi" w:hAnsi="Times New Roman" w:cs="Times New Roman"/>
          <w:sz w:val="28"/>
          <w:szCs w:val="28"/>
        </w:rPr>
        <w:t xml:space="preserve">ИП </w:t>
      </w:r>
      <w:r w:rsidRPr="00605F72">
        <w:rPr>
          <w:rFonts w:ascii="Times New Roman" w:hAnsi="Times New Roman" w:cs="Times New Roman"/>
          <w:sz w:val="28"/>
          <w:szCs w:val="28"/>
        </w:rPr>
        <w:t>Новиков В.А.</w:t>
      </w:r>
      <w:r w:rsidRPr="00605F72">
        <w:rPr>
          <w:rFonts w:ascii="Times New Roman" w:eastAsiaTheme="minorHAnsi" w:hAnsi="Times New Roman" w:cs="Times New Roman"/>
          <w:sz w:val="28"/>
          <w:szCs w:val="28"/>
        </w:rPr>
        <w:t xml:space="preserve"> - признан факт нарушения, выдано </w:t>
      </w:r>
      <w:r w:rsidRPr="00605F72">
        <w:rPr>
          <w:rFonts w:ascii="Times New Roman" w:eastAsiaTheme="minorHAnsi" w:hAnsi="Times New Roman" w:cs="Times New Roman"/>
          <w:b/>
          <w:sz w:val="28"/>
          <w:szCs w:val="28"/>
        </w:rPr>
        <w:t>предписание</w:t>
      </w:r>
      <w:r w:rsidRPr="00605F72">
        <w:rPr>
          <w:rFonts w:ascii="Times New Roman" w:eastAsiaTheme="minorHAnsi" w:hAnsi="Times New Roman" w:cs="Times New Roman"/>
          <w:sz w:val="28"/>
          <w:szCs w:val="28"/>
        </w:rPr>
        <w:t xml:space="preserve"> об устранении нарушения</w:t>
      </w:r>
    </w:p>
    <w:p w:rsidR="00605F72" w:rsidRPr="00605F72" w:rsidRDefault="00605F72" w:rsidP="00605F72">
      <w:pPr>
        <w:pStyle w:val="af7"/>
        <w:ind w:right="-2" w:firstLine="709"/>
        <w:jc w:val="both"/>
        <w:rPr>
          <w:rFonts w:ascii="Times New Roman" w:eastAsia="Cambria" w:hAnsi="Times New Roman" w:cs="Times New Roman"/>
          <w:sz w:val="28"/>
          <w:szCs w:val="28"/>
          <w:lang w:eastAsia="en-US"/>
        </w:rPr>
      </w:pPr>
      <w:r w:rsidRPr="00605F72">
        <w:rPr>
          <w:rFonts w:ascii="Times New Roman" w:eastAsia="Cambria" w:hAnsi="Times New Roman" w:cs="Times New Roman"/>
          <w:sz w:val="28"/>
          <w:szCs w:val="28"/>
          <w:lang w:eastAsia="en-US"/>
        </w:rPr>
        <w:t>Все выданные предписания исполнены. В стадии рассмотрения находятся 13 дел о нарушении законодательства о рекламе.</w:t>
      </w:r>
    </w:p>
    <w:p w:rsidR="00605F72" w:rsidRDefault="00605F72" w:rsidP="00605F72">
      <w:pPr>
        <w:pStyle w:val="af7"/>
        <w:ind w:left="0" w:right="-2"/>
        <w:jc w:val="center"/>
        <w:rPr>
          <w:rFonts w:ascii="Times New Roman" w:eastAsia="Cambria" w:hAnsi="Times New Roman" w:cs="Times New Roman"/>
          <w:b/>
          <w:i/>
          <w:sz w:val="28"/>
          <w:szCs w:val="28"/>
          <w:lang w:eastAsia="en-US"/>
        </w:rPr>
      </w:pPr>
    </w:p>
    <w:p w:rsidR="00605F72" w:rsidRPr="00605F72" w:rsidRDefault="00605F72" w:rsidP="00605F72">
      <w:pPr>
        <w:pStyle w:val="af7"/>
        <w:ind w:left="0" w:right="-2"/>
        <w:jc w:val="center"/>
        <w:rPr>
          <w:rFonts w:ascii="Times New Roman" w:eastAsia="Cambria" w:hAnsi="Times New Roman" w:cs="Times New Roman"/>
          <w:b/>
          <w:i/>
          <w:sz w:val="28"/>
          <w:szCs w:val="28"/>
          <w:lang w:eastAsia="en-US"/>
        </w:rPr>
      </w:pPr>
      <w:r w:rsidRPr="00605F72">
        <w:rPr>
          <w:rFonts w:ascii="Times New Roman" w:eastAsia="Cambria" w:hAnsi="Times New Roman" w:cs="Times New Roman"/>
          <w:b/>
          <w:i/>
          <w:sz w:val="28"/>
          <w:szCs w:val="28"/>
          <w:lang w:eastAsia="en-US"/>
        </w:rPr>
        <w:t>Административная практика</w:t>
      </w:r>
    </w:p>
    <w:p w:rsidR="00605F72" w:rsidRPr="00605F72" w:rsidRDefault="00605F72" w:rsidP="00605F72">
      <w:pPr>
        <w:pStyle w:val="af7"/>
        <w:ind w:right="-2" w:firstLine="709"/>
        <w:jc w:val="both"/>
        <w:rPr>
          <w:rFonts w:ascii="Times New Roman" w:eastAsia="Cambria" w:hAnsi="Times New Roman" w:cs="Times New Roman"/>
          <w:sz w:val="28"/>
          <w:szCs w:val="28"/>
          <w:lang w:eastAsia="en-US"/>
        </w:rPr>
      </w:pPr>
      <w:r w:rsidRPr="00605F72">
        <w:rPr>
          <w:rFonts w:ascii="Times New Roman" w:eastAsia="Cambria" w:hAnsi="Times New Roman" w:cs="Times New Roman"/>
          <w:sz w:val="28"/>
          <w:szCs w:val="28"/>
          <w:lang w:eastAsia="en-US"/>
        </w:rPr>
        <w:t xml:space="preserve">В зависимости от характера нарушения и его негативных последствий для конкуренции, потребителей и общества в целом антимонопольные органы применяют к нарушителям меры административного наказания и административного воздействия. </w:t>
      </w:r>
    </w:p>
    <w:p w:rsidR="00605F72" w:rsidRPr="00605F72" w:rsidRDefault="00605F72" w:rsidP="00605F72">
      <w:pPr>
        <w:pStyle w:val="af7"/>
        <w:ind w:right="-2" w:firstLine="709"/>
        <w:jc w:val="both"/>
        <w:rPr>
          <w:rFonts w:ascii="Times New Roman" w:eastAsia="Cambria" w:hAnsi="Times New Roman" w:cs="Times New Roman"/>
          <w:sz w:val="28"/>
          <w:szCs w:val="28"/>
          <w:lang w:eastAsia="en-US"/>
        </w:rPr>
      </w:pPr>
      <w:r w:rsidRPr="00605F72">
        <w:rPr>
          <w:rFonts w:ascii="Times New Roman" w:eastAsia="Cambria" w:hAnsi="Times New Roman" w:cs="Times New Roman"/>
          <w:sz w:val="28"/>
          <w:szCs w:val="28"/>
          <w:lang w:eastAsia="en-US"/>
        </w:rPr>
        <w:t xml:space="preserve">Так, в 2017 году рассмотрено </w:t>
      </w:r>
      <w:r w:rsidRPr="00605F72">
        <w:rPr>
          <w:rFonts w:ascii="Times New Roman" w:eastAsia="Cambria" w:hAnsi="Times New Roman" w:cs="Times New Roman"/>
          <w:b/>
          <w:sz w:val="28"/>
          <w:szCs w:val="28"/>
          <w:lang w:eastAsia="en-US"/>
        </w:rPr>
        <w:t>15 дел</w:t>
      </w:r>
      <w:r w:rsidRPr="00605F72">
        <w:rPr>
          <w:rFonts w:ascii="Times New Roman" w:eastAsia="Cambria" w:hAnsi="Times New Roman" w:cs="Times New Roman"/>
          <w:sz w:val="28"/>
          <w:szCs w:val="28"/>
          <w:lang w:eastAsia="en-US"/>
        </w:rPr>
        <w:t xml:space="preserve"> об административных правонарушениях</w:t>
      </w:r>
      <w:r w:rsidR="00367241">
        <w:rPr>
          <w:rFonts w:ascii="Times New Roman" w:eastAsia="Cambria" w:hAnsi="Times New Roman" w:cs="Times New Roman"/>
          <w:sz w:val="28"/>
          <w:szCs w:val="28"/>
          <w:lang w:eastAsia="en-US"/>
        </w:rPr>
        <w:t xml:space="preserve"> за нарушение законодательства о рекламе</w:t>
      </w:r>
      <w:r w:rsidRPr="00605F72">
        <w:rPr>
          <w:rFonts w:ascii="Times New Roman" w:eastAsia="Cambria" w:hAnsi="Times New Roman" w:cs="Times New Roman"/>
          <w:sz w:val="28"/>
          <w:szCs w:val="28"/>
          <w:lang w:eastAsia="en-US"/>
        </w:rPr>
        <w:t>, при этом необходимо отметить сохраняющуюся на протяжении 2014 – 2016 гг. общую динамику снижения количества дел об административных правонарушениях в сфере рекламы.</w:t>
      </w:r>
    </w:p>
    <w:p w:rsidR="00605F72" w:rsidRPr="00605F72" w:rsidRDefault="00605F72" w:rsidP="00605F72">
      <w:pPr>
        <w:pStyle w:val="af7"/>
        <w:ind w:firstLine="709"/>
        <w:jc w:val="both"/>
        <w:rPr>
          <w:rFonts w:ascii="Times New Roman" w:hAnsi="Times New Roman" w:cs="Times New Roman"/>
          <w:i/>
          <w:sz w:val="28"/>
          <w:szCs w:val="28"/>
        </w:rPr>
      </w:pPr>
      <w:r w:rsidRPr="00605F72">
        <w:rPr>
          <w:rFonts w:ascii="Times New Roman" w:hAnsi="Times New Roman" w:cs="Times New Roman"/>
          <w:i/>
          <w:sz w:val="28"/>
          <w:szCs w:val="28"/>
        </w:rPr>
        <w:t>Структура правонарушений:</w:t>
      </w:r>
    </w:p>
    <w:p w:rsidR="00605F72" w:rsidRPr="00605F72" w:rsidRDefault="00605F72" w:rsidP="00605F72">
      <w:pPr>
        <w:pStyle w:val="af7"/>
        <w:ind w:firstLine="709"/>
        <w:jc w:val="both"/>
        <w:rPr>
          <w:rFonts w:ascii="Times New Roman" w:hAnsi="Times New Roman" w:cs="Times New Roman"/>
          <w:sz w:val="28"/>
          <w:szCs w:val="28"/>
        </w:rPr>
      </w:pPr>
      <w:r w:rsidRPr="00605F72">
        <w:rPr>
          <w:rFonts w:ascii="Times New Roman" w:hAnsi="Times New Roman" w:cs="Times New Roman"/>
          <w:sz w:val="28"/>
          <w:szCs w:val="28"/>
        </w:rPr>
        <w:t xml:space="preserve">Наибольшее количество выявленных нарушений составили нарушения в рекламе финансовых и медицинских услуг. Также значительное количество </w:t>
      </w:r>
      <w:r w:rsidRPr="00605F72">
        <w:rPr>
          <w:rFonts w:ascii="Times New Roman" w:hAnsi="Times New Roman" w:cs="Times New Roman"/>
          <w:sz w:val="28"/>
          <w:szCs w:val="28"/>
        </w:rPr>
        <w:lastRenderedPageBreak/>
        <w:t xml:space="preserve">заявлений граждан поступило на нарушение законодательства о рекламе  при распространении рекламы по сетям электросвязи. </w:t>
      </w:r>
    </w:p>
    <w:p w:rsidR="00605F72" w:rsidRPr="00605F72" w:rsidRDefault="00605F72" w:rsidP="00605F72">
      <w:pPr>
        <w:pStyle w:val="af7"/>
        <w:ind w:firstLine="709"/>
        <w:jc w:val="both"/>
        <w:rPr>
          <w:rFonts w:ascii="Times New Roman" w:hAnsi="Times New Roman" w:cs="Times New Roman"/>
          <w:sz w:val="28"/>
          <w:szCs w:val="28"/>
        </w:rPr>
      </w:pPr>
      <w:r w:rsidRPr="00605F72">
        <w:rPr>
          <w:rFonts w:ascii="Times New Roman" w:hAnsi="Times New Roman" w:cs="Times New Roman"/>
          <w:sz w:val="28"/>
          <w:szCs w:val="28"/>
        </w:rPr>
        <w:t>Однако</w:t>
      </w:r>
      <w:proofErr w:type="gramStart"/>
      <w:r w:rsidRPr="00605F72">
        <w:rPr>
          <w:rFonts w:ascii="Times New Roman" w:hAnsi="Times New Roman" w:cs="Times New Roman"/>
          <w:sz w:val="28"/>
          <w:szCs w:val="28"/>
        </w:rPr>
        <w:t>,</w:t>
      </w:r>
      <w:proofErr w:type="gramEnd"/>
      <w:r w:rsidRPr="00605F72">
        <w:rPr>
          <w:rFonts w:ascii="Times New Roman" w:hAnsi="Times New Roman" w:cs="Times New Roman"/>
          <w:sz w:val="28"/>
          <w:szCs w:val="28"/>
        </w:rPr>
        <w:t xml:space="preserve"> в связи с изменением законодательства о связи в части осуществления рассылок коротких сообщений, в том числе рекламы по сетям связи, количество обращений на нарушения в данной сфере сократилось по сравнению с предшествующими годами. </w:t>
      </w:r>
    </w:p>
    <w:p w:rsidR="00605F72" w:rsidRPr="00605F72" w:rsidRDefault="00605F72" w:rsidP="00605F72">
      <w:pPr>
        <w:pStyle w:val="af7"/>
        <w:ind w:firstLine="709"/>
        <w:jc w:val="both"/>
        <w:rPr>
          <w:rFonts w:ascii="Times New Roman" w:hAnsi="Times New Roman" w:cs="Times New Roman"/>
          <w:sz w:val="28"/>
          <w:szCs w:val="28"/>
        </w:rPr>
      </w:pPr>
      <w:r w:rsidRPr="00605F72">
        <w:rPr>
          <w:rFonts w:ascii="Times New Roman" w:hAnsi="Times New Roman" w:cs="Times New Roman"/>
          <w:sz w:val="28"/>
          <w:szCs w:val="28"/>
        </w:rPr>
        <w:t>Не типичными нарушениями для Белгородской области являются нарушения при рекламе алкогольной продукции, пива и напитков, изготавливаемых на его основе, а также при рекламе табачной продукции.</w:t>
      </w:r>
    </w:p>
    <w:p w:rsidR="00605F72" w:rsidRDefault="00605F72" w:rsidP="00605F72">
      <w:pPr>
        <w:pStyle w:val="af7"/>
        <w:ind w:firstLine="709"/>
        <w:jc w:val="both"/>
        <w:rPr>
          <w:rFonts w:ascii="Times New Roman" w:hAnsi="Times New Roman" w:cs="Times New Roman"/>
          <w:sz w:val="28"/>
          <w:szCs w:val="28"/>
        </w:rPr>
      </w:pPr>
      <w:proofErr w:type="gramStart"/>
      <w:r w:rsidRPr="00605F72">
        <w:rPr>
          <w:rFonts w:ascii="Times New Roman" w:hAnsi="Times New Roman" w:cs="Times New Roman"/>
          <w:sz w:val="28"/>
          <w:szCs w:val="28"/>
        </w:rPr>
        <w:t>Со второй половины 2016 года в связи с изменениями КоАП РФ, устанавливающими особые условия применения мер административной ответственности в отношении субъектов малого и среднего предпринимательства, а также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w:t>
      </w:r>
      <w:proofErr w:type="gramEnd"/>
      <w:r w:rsidRPr="00605F72">
        <w:rPr>
          <w:rFonts w:ascii="Times New Roman" w:hAnsi="Times New Roman" w:cs="Times New Roman"/>
          <w:sz w:val="28"/>
          <w:szCs w:val="28"/>
        </w:rPr>
        <w:t xml:space="preserve"> работники), и введением новой статьи 4.1</w:t>
      </w:r>
      <w:r w:rsidRPr="00605F72">
        <w:rPr>
          <w:rFonts w:ascii="Times New Roman" w:hAnsi="Times New Roman" w:cs="Times New Roman"/>
          <w:sz w:val="28"/>
          <w:szCs w:val="28"/>
          <w:vertAlign w:val="superscript"/>
        </w:rPr>
        <w:t>1</w:t>
      </w:r>
      <w:r w:rsidRPr="00605F72">
        <w:rPr>
          <w:rFonts w:ascii="Times New Roman" w:hAnsi="Times New Roman" w:cs="Times New Roman"/>
          <w:sz w:val="28"/>
          <w:szCs w:val="28"/>
        </w:rPr>
        <w:t xml:space="preserve"> КоАП, </w:t>
      </w:r>
      <w:proofErr w:type="gramStart"/>
      <w:r w:rsidRPr="00605F72">
        <w:rPr>
          <w:rFonts w:ascii="Times New Roman" w:hAnsi="Times New Roman" w:cs="Times New Roman"/>
          <w:sz w:val="28"/>
          <w:szCs w:val="28"/>
        </w:rPr>
        <w:t>предусматривающая</w:t>
      </w:r>
      <w:proofErr w:type="gramEnd"/>
      <w:r w:rsidRPr="00605F72">
        <w:rPr>
          <w:rFonts w:ascii="Times New Roman" w:hAnsi="Times New Roman" w:cs="Times New Roman"/>
          <w:sz w:val="28"/>
          <w:szCs w:val="28"/>
        </w:rPr>
        <w:t xml:space="preserve"> замену административного наказания в виде административного штрафа предупреждением, Белгородским УФАС России в отношении  </w:t>
      </w:r>
      <w:r w:rsidRPr="00605F72">
        <w:rPr>
          <w:rFonts w:ascii="Times New Roman" w:hAnsi="Times New Roman" w:cs="Times New Roman"/>
          <w:b/>
          <w:sz w:val="28"/>
          <w:szCs w:val="28"/>
        </w:rPr>
        <w:t xml:space="preserve">8 </w:t>
      </w:r>
      <w:r w:rsidRPr="00605F72">
        <w:rPr>
          <w:rFonts w:ascii="Times New Roman" w:hAnsi="Times New Roman" w:cs="Times New Roman"/>
          <w:sz w:val="28"/>
          <w:szCs w:val="28"/>
        </w:rPr>
        <w:t xml:space="preserve"> нарушителей законодательства о рекламе административный штраф заменен на предупреждение. </w:t>
      </w:r>
    </w:p>
    <w:p w:rsidR="0078422F" w:rsidRPr="00605F72" w:rsidRDefault="0078422F" w:rsidP="0078422F">
      <w:pPr>
        <w:pStyle w:val="af7"/>
        <w:keepNext/>
        <w:keepLines/>
        <w:ind w:firstLine="709"/>
        <w:jc w:val="both"/>
        <w:rPr>
          <w:rFonts w:ascii="Times New Roman" w:hAnsi="Times New Roman" w:cs="Times New Roman"/>
          <w:sz w:val="28"/>
          <w:szCs w:val="28"/>
        </w:rPr>
      </w:pPr>
      <w:r w:rsidRPr="00605F72">
        <w:rPr>
          <w:rFonts w:ascii="Times New Roman" w:hAnsi="Times New Roman" w:cs="Times New Roman"/>
          <w:sz w:val="28"/>
          <w:szCs w:val="28"/>
        </w:rPr>
        <w:t>Так, предупреждения вынесены в отн</w:t>
      </w:r>
      <w:r>
        <w:rPr>
          <w:rFonts w:ascii="Times New Roman" w:hAnsi="Times New Roman" w:cs="Times New Roman"/>
          <w:sz w:val="28"/>
          <w:szCs w:val="28"/>
        </w:rPr>
        <w:t>о</w:t>
      </w:r>
      <w:r w:rsidRPr="00605F72">
        <w:rPr>
          <w:rFonts w:ascii="Times New Roman" w:hAnsi="Times New Roman" w:cs="Times New Roman"/>
          <w:sz w:val="28"/>
          <w:szCs w:val="28"/>
        </w:rPr>
        <w:t>шении следующих лиц:</w:t>
      </w:r>
    </w:p>
    <w:p w:rsidR="0078422F" w:rsidRPr="00605F72" w:rsidRDefault="0078422F" w:rsidP="0078422F">
      <w:pPr>
        <w:pStyle w:val="af7"/>
        <w:keepNext/>
        <w:keepLines/>
        <w:numPr>
          <w:ilvl w:val="0"/>
          <w:numId w:val="16"/>
        </w:numPr>
        <w:suppressAutoHyphens/>
        <w:spacing w:after="0" w:line="240" w:lineRule="auto"/>
        <w:jc w:val="both"/>
        <w:rPr>
          <w:rFonts w:ascii="Times New Roman" w:hAnsi="Times New Roman" w:cs="Times New Roman"/>
          <w:sz w:val="28"/>
          <w:szCs w:val="28"/>
        </w:rPr>
      </w:pPr>
      <w:r w:rsidRPr="00605F72">
        <w:rPr>
          <w:rFonts w:ascii="Times New Roman" w:hAnsi="Times New Roman" w:cs="Times New Roman"/>
          <w:sz w:val="28"/>
          <w:szCs w:val="28"/>
        </w:rPr>
        <w:t>должностное лиц</w:t>
      </w:r>
      <w:proofErr w:type="gramStart"/>
      <w:r w:rsidRPr="00605F72">
        <w:rPr>
          <w:rFonts w:ascii="Times New Roman" w:hAnsi="Times New Roman" w:cs="Times New Roman"/>
          <w:sz w:val="28"/>
          <w:szCs w:val="28"/>
        </w:rPr>
        <w:t>о ООО</w:t>
      </w:r>
      <w:proofErr w:type="gramEnd"/>
      <w:r w:rsidRPr="00605F72">
        <w:rPr>
          <w:rFonts w:ascii="Times New Roman" w:hAnsi="Times New Roman" w:cs="Times New Roman"/>
          <w:sz w:val="28"/>
          <w:szCs w:val="28"/>
        </w:rPr>
        <w:t xml:space="preserve"> «Аврора» (г. Белгород);</w:t>
      </w:r>
    </w:p>
    <w:p w:rsidR="0078422F" w:rsidRPr="00605F72" w:rsidRDefault="0078422F" w:rsidP="0078422F">
      <w:pPr>
        <w:pStyle w:val="af7"/>
        <w:keepNext/>
        <w:keepLines/>
        <w:numPr>
          <w:ilvl w:val="0"/>
          <w:numId w:val="16"/>
        </w:numPr>
        <w:suppressAutoHyphens/>
        <w:spacing w:after="0" w:line="240" w:lineRule="auto"/>
        <w:jc w:val="both"/>
        <w:rPr>
          <w:rFonts w:ascii="Times New Roman" w:hAnsi="Times New Roman" w:cs="Times New Roman"/>
          <w:sz w:val="28"/>
          <w:szCs w:val="28"/>
        </w:rPr>
      </w:pPr>
      <w:r w:rsidRPr="00605F72">
        <w:rPr>
          <w:rFonts w:ascii="Times New Roman" w:hAnsi="Times New Roman" w:cs="Times New Roman"/>
          <w:sz w:val="28"/>
          <w:szCs w:val="28"/>
        </w:rPr>
        <w:t>должностное лицо ООО «</w:t>
      </w:r>
      <w:proofErr w:type="spellStart"/>
      <w:r w:rsidRPr="00605F72">
        <w:rPr>
          <w:rFonts w:ascii="Times New Roman" w:hAnsi="Times New Roman" w:cs="Times New Roman"/>
          <w:sz w:val="28"/>
          <w:szCs w:val="28"/>
        </w:rPr>
        <w:t>Медиацентр</w:t>
      </w:r>
      <w:proofErr w:type="spellEnd"/>
      <w:r w:rsidRPr="00605F72">
        <w:rPr>
          <w:rFonts w:ascii="Times New Roman" w:hAnsi="Times New Roman" w:cs="Times New Roman"/>
          <w:sz w:val="28"/>
          <w:szCs w:val="28"/>
        </w:rPr>
        <w:t>» (г. Старый Оскол)</w:t>
      </w:r>
      <w:proofErr w:type="gramStart"/>
      <w:r w:rsidRPr="00605F72">
        <w:rPr>
          <w:rFonts w:ascii="Times New Roman" w:hAnsi="Times New Roman" w:cs="Times New Roman"/>
          <w:sz w:val="28"/>
          <w:szCs w:val="28"/>
        </w:rPr>
        <w:t>;д</w:t>
      </w:r>
      <w:proofErr w:type="gramEnd"/>
      <w:r w:rsidRPr="00605F72">
        <w:rPr>
          <w:rFonts w:ascii="Times New Roman" w:hAnsi="Times New Roman" w:cs="Times New Roman"/>
          <w:sz w:val="28"/>
          <w:szCs w:val="28"/>
        </w:rPr>
        <w:t>олжностное лицо ООО «Лидер Бизнеса» (п. Ракитное);</w:t>
      </w:r>
    </w:p>
    <w:p w:rsidR="0078422F" w:rsidRPr="00605F72" w:rsidRDefault="0078422F" w:rsidP="0078422F">
      <w:pPr>
        <w:pStyle w:val="af7"/>
        <w:keepNext/>
        <w:keepLines/>
        <w:numPr>
          <w:ilvl w:val="0"/>
          <w:numId w:val="16"/>
        </w:numPr>
        <w:suppressAutoHyphens/>
        <w:spacing w:after="0" w:line="240" w:lineRule="auto"/>
        <w:jc w:val="both"/>
        <w:rPr>
          <w:rFonts w:ascii="Times New Roman" w:hAnsi="Times New Roman" w:cs="Times New Roman"/>
          <w:sz w:val="28"/>
          <w:szCs w:val="28"/>
        </w:rPr>
      </w:pPr>
      <w:r w:rsidRPr="00605F72">
        <w:rPr>
          <w:rFonts w:ascii="Times New Roman" w:hAnsi="Times New Roman" w:cs="Times New Roman"/>
          <w:sz w:val="28"/>
          <w:szCs w:val="28"/>
        </w:rPr>
        <w:t>должностное лиц</w:t>
      </w:r>
      <w:proofErr w:type="gramStart"/>
      <w:r w:rsidRPr="00605F72">
        <w:rPr>
          <w:rFonts w:ascii="Times New Roman" w:hAnsi="Times New Roman" w:cs="Times New Roman"/>
          <w:sz w:val="28"/>
          <w:szCs w:val="28"/>
        </w:rPr>
        <w:t>о ООО</w:t>
      </w:r>
      <w:proofErr w:type="gramEnd"/>
      <w:r w:rsidRPr="00605F72">
        <w:rPr>
          <w:rFonts w:ascii="Times New Roman" w:hAnsi="Times New Roman" w:cs="Times New Roman"/>
          <w:sz w:val="28"/>
          <w:szCs w:val="28"/>
        </w:rPr>
        <w:t xml:space="preserve"> «Ар </w:t>
      </w:r>
      <w:proofErr w:type="spellStart"/>
      <w:r w:rsidRPr="00605F72">
        <w:rPr>
          <w:rFonts w:ascii="Times New Roman" w:hAnsi="Times New Roman" w:cs="Times New Roman"/>
          <w:sz w:val="28"/>
          <w:szCs w:val="28"/>
        </w:rPr>
        <w:t>Деко</w:t>
      </w:r>
      <w:proofErr w:type="spellEnd"/>
      <w:r w:rsidRPr="00605F72">
        <w:rPr>
          <w:rFonts w:ascii="Times New Roman" w:hAnsi="Times New Roman" w:cs="Times New Roman"/>
          <w:sz w:val="28"/>
          <w:szCs w:val="28"/>
        </w:rPr>
        <w:t>» (г. Курск);</w:t>
      </w:r>
    </w:p>
    <w:p w:rsidR="0078422F" w:rsidRPr="00605F72" w:rsidRDefault="0078422F" w:rsidP="0078422F">
      <w:pPr>
        <w:pStyle w:val="af7"/>
        <w:keepNext/>
        <w:keepLines/>
        <w:numPr>
          <w:ilvl w:val="0"/>
          <w:numId w:val="16"/>
        </w:numPr>
        <w:suppressAutoHyphens/>
        <w:spacing w:after="0" w:line="240" w:lineRule="auto"/>
        <w:jc w:val="both"/>
        <w:rPr>
          <w:rFonts w:ascii="Times New Roman" w:hAnsi="Times New Roman" w:cs="Times New Roman"/>
          <w:sz w:val="28"/>
          <w:szCs w:val="28"/>
        </w:rPr>
      </w:pPr>
      <w:r w:rsidRPr="00605F72">
        <w:rPr>
          <w:rFonts w:ascii="Times New Roman" w:hAnsi="Times New Roman" w:cs="Times New Roman"/>
          <w:sz w:val="28"/>
          <w:szCs w:val="28"/>
        </w:rPr>
        <w:t>должностное лиц</w:t>
      </w:r>
      <w:proofErr w:type="gramStart"/>
      <w:r w:rsidRPr="00605F72">
        <w:rPr>
          <w:rFonts w:ascii="Times New Roman" w:hAnsi="Times New Roman" w:cs="Times New Roman"/>
          <w:sz w:val="28"/>
          <w:szCs w:val="28"/>
        </w:rPr>
        <w:t>о ООО</w:t>
      </w:r>
      <w:proofErr w:type="gramEnd"/>
      <w:r w:rsidRPr="00605F72">
        <w:rPr>
          <w:rFonts w:ascii="Times New Roman" w:hAnsi="Times New Roman" w:cs="Times New Roman"/>
          <w:sz w:val="28"/>
          <w:szCs w:val="28"/>
        </w:rPr>
        <w:t xml:space="preserve"> «Парнас ФМ» (г. Старый Оскол);</w:t>
      </w:r>
    </w:p>
    <w:p w:rsidR="0078422F" w:rsidRPr="00605F72" w:rsidRDefault="0078422F" w:rsidP="0078422F">
      <w:pPr>
        <w:pStyle w:val="af7"/>
        <w:keepNext/>
        <w:keepLines/>
        <w:numPr>
          <w:ilvl w:val="0"/>
          <w:numId w:val="16"/>
        </w:numPr>
        <w:suppressAutoHyphens/>
        <w:spacing w:after="0" w:line="240" w:lineRule="auto"/>
        <w:jc w:val="both"/>
        <w:rPr>
          <w:rFonts w:ascii="Times New Roman" w:hAnsi="Times New Roman" w:cs="Times New Roman"/>
          <w:sz w:val="28"/>
          <w:szCs w:val="28"/>
        </w:rPr>
      </w:pPr>
      <w:r w:rsidRPr="00605F72">
        <w:rPr>
          <w:rFonts w:ascii="Times New Roman" w:hAnsi="Times New Roman" w:cs="Times New Roman"/>
          <w:sz w:val="28"/>
          <w:szCs w:val="28"/>
        </w:rPr>
        <w:t>должностное лиц</w:t>
      </w:r>
      <w:proofErr w:type="gramStart"/>
      <w:r w:rsidRPr="00605F72">
        <w:rPr>
          <w:rFonts w:ascii="Times New Roman" w:hAnsi="Times New Roman" w:cs="Times New Roman"/>
          <w:sz w:val="28"/>
          <w:szCs w:val="28"/>
        </w:rPr>
        <w:t>о ООО</w:t>
      </w:r>
      <w:proofErr w:type="gramEnd"/>
      <w:r w:rsidRPr="00605F72">
        <w:rPr>
          <w:rFonts w:ascii="Times New Roman" w:hAnsi="Times New Roman" w:cs="Times New Roman"/>
          <w:sz w:val="28"/>
          <w:szCs w:val="28"/>
        </w:rPr>
        <w:t xml:space="preserve"> «</w:t>
      </w:r>
      <w:proofErr w:type="spellStart"/>
      <w:r w:rsidRPr="00605F72">
        <w:rPr>
          <w:rFonts w:ascii="Times New Roman" w:hAnsi="Times New Roman" w:cs="Times New Roman"/>
          <w:sz w:val="28"/>
          <w:szCs w:val="28"/>
        </w:rPr>
        <w:t>Профмед</w:t>
      </w:r>
      <w:proofErr w:type="spellEnd"/>
      <w:r w:rsidRPr="00605F72">
        <w:rPr>
          <w:rFonts w:ascii="Times New Roman" w:hAnsi="Times New Roman" w:cs="Times New Roman"/>
          <w:sz w:val="28"/>
          <w:szCs w:val="28"/>
        </w:rPr>
        <w:t>» (г. Старый Оскол);</w:t>
      </w:r>
    </w:p>
    <w:p w:rsidR="0078422F" w:rsidRPr="00605F72" w:rsidRDefault="0078422F" w:rsidP="0078422F">
      <w:pPr>
        <w:pStyle w:val="af7"/>
        <w:keepNext/>
        <w:keepLines/>
        <w:numPr>
          <w:ilvl w:val="0"/>
          <w:numId w:val="16"/>
        </w:numPr>
        <w:suppressAutoHyphens/>
        <w:spacing w:after="0" w:line="240" w:lineRule="auto"/>
        <w:jc w:val="both"/>
        <w:rPr>
          <w:rFonts w:ascii="Times New Roman" w:hAnsi="Times New Roman" w:cs="Times New Roman"/>
          <w:sz w:val="28"/>
          <w:szCs w:val="28"/>
        </w:rPr>
      </w:pPr>
      <w:r w:rsidRPr="00605F72">
        <w:rPr>
          <w:rFonts w:ascii="Times New Roman" w:hAnsi="Times New Roman" w:cs="Times New Roman"/>
          <w:sz w:val="28"/>
          <w:szCs w:val="28"/>
        </w:rPr>
        <w:t>ИП Богачев Д.А. (г. Белгород);</w:t>
      </w:r>
    </w:p>
    <w:p w:rsidR="0078422F" w:rsidRPr="00605F72" w:rsidRDefault="0078422F" w:rsidP="0078422F">
      <w:pPr>
        <w:pStyle w:val="af7"/>
        <w:keepNext/>
        <w:keepLines/>
        <w:numPr>
          <w:ilvl w:val="0"/>
          <w:numId w:val="16"/>
        </w:numPr>
        <w:suppressAutoHyphens/>
        <w:spacing w:after="0" w:line="240" w:lineRule="auto"/>
        <w:jc w:val="both"/>
        <w:rPr>
          <w:rFonts w:ascii="Times New Roman" w:hAnsi="Times New Roman" w:cs="Times New Roman"/>
          <w:sz w:val="28"/>
          <w:szCs w:val="28"/>
        </w:rPr>
      </w:pPr>
      <w:r w:rsidRPr="00605F72">
        <w:rPr>
          <w:rFonts w:ascii="Times New Roman" w:hAnsi="Times New Roman" w:cs="Times New Roman"/>
          <w:sz w:val="28"/>
          <w:szCs w:val="28"/>
        </w:rPr>
        <w:t>ИП Новиков В.А. (г. Строитель).</w:t>
      </w:r>
    </w:p>
    <w:p w:rsidR="0078422F" w:rsidRDefault="0078422F" w:rsidP="0078422F">
      <w:pPr>
        <w:pStyle w:val="af7"/>
        <w:keepNext/>
        <w:keepLines/>
        <w:ind w:left="0" w:firstLine="992"/>
        <w:jc w:val="both"/>
        <w:rPr>
          <w:rFonts w:ascii="Times New Roman" w:hAnsi="Times New Roman" w:cs="Times New Roman"/>
          <w:sz w:val="28"/>
          <w:szCs w:val="28"/>
        </w:rPr>
      </w:pPr>
      <w:r w:rsidRPr="00605F72">
        <w:rPr>
          <w:rFonts w:ascii="Times New Roman" w:hAnsi="Times New Roman" w:cs="Times New Roman"/>
          <w:sz w:val="28"/>
          <w:szCs w:val="28"/>
        </w:rPr>
        <w:t>По результатам рассмотрения административных дел в отношении иных должностных лиц вынесено 5 постановлений о наложении штрафа на общую сумму 24 000 рублей, в том числе оштрафованы по части 1 и части 5 статьи 14.3 КоАП РФ «Нарушение законодательства о рекламе»:</w:t>
      </w:r>
    </w:p>
    <w:p w:rsidR="0078422F" w:rsidRPr="00605F72" w:rsidRDefault="0078422F" w:rsidP="0078422F">
      <w:pPr>
        <w:pStyle w:val="a6"/>
        <w:keepNext/>
        <w:keepLines/>
        <w:numPr>
          <w:ilvl w:val="0"/>
          <w:numId w:val="17"/>
        </w:numPr>
        <w:spacing w:after="0" w:line="240" w:lineRule="auto"/>
        <w:jc w:val="both"/>
        <w:rPr>
          <w:rFonts w:ascii="Times New Roman" w:hAnsi="Times New Roman" w:cs="Times New Roman"/>
          <w:sz w:val="28"/>
          <w:szCs w:val="28"/>
        </w:rPr>
      </w:pPr>
      <w:r w:rsidRPr="00605F72">
        <w:rPr>
          <w:rFonts w:ascii="Times New Roman" w:hAnsi="Times New Roman" w:cs="Times New Roman"/>
          <w:sz w:val="28"/>
          <w:szCs w:val="28"/>
        </w:rPr>
        <w:t>должностное лицо МАУ «</w:t>
      </w:r>
      <w:proofErr w:type="spellStart"/>
      <w:r w:rsidRPr="00605F72">
        <w:rPr>
          <w:rFonts w:ascii="Times New Roman" w:hAnsi="Times New Roman" w:cs="Times New Roman"/>
          <w:sz w:val="28"/>
          <w:szCs w:val="28"/>
        </w:rPr>
        <w:t>Губкинский</w:t>
      </w:r>
      <w:proofErr w:type="spellEnd"/>
      <w:r w:rsidRPr="00605F72">
        <w:rPr>
          <w:rFonts w:ascii="Times New Roman" w:hAnsi="Times New Roman" w:cs="Times New Roman"/>
          <w:sz w:val="28"/>
          <w:szCs w:val="28"/>
        </w:rPr>
        <w:t xml:space="preserve"> </w:t>
      </w:r>
      <w:proofErr w:type="spellStart"/>
      <w:r w:rsidRPr="00605F72">
        <w:rPr>
          <w:rFonts w:ascii="Times New Roman" w:hAnsi="Times New Roman" w:cs="Times New Roman"/>
          <w:sz w:val="28"/>
          <w:szCs w:val="28"/>
        </w:rPr>
        <w:t>телерадиокомитет</w:t>
      </w:r>
      <w:proofErr w:type="spellEnd"/>
      <w:r w:rsidRPr="00605F72">
        <w:rPr>
          <w:rFonts w:ascii="Times New Roman" w:hAnsi="Times New Roman" w:cs="Times New Roman"/>
          <w:sz w:val="28"/>
          <w:szCs w:val="28"/>
        </w:rPr>
        <w:t>» - на 2 000 рублей;</w:t>
      </w:r>
    </w:p>
    <w:p w:rsidR="0078422F" w:rsidRDefault="0078422F" w:rsidP="0078422F">
      <w:pPr>
        <w:pStyle w:val="a6"/>
        <w:keepNext/>
        <w:keepLines/>
        <w:numPr>
          <w:ilvl w:val="0"/>
          <w:numId w:val="17"/>
        </w:numPr>
        <w:spacing w:after="0" w:line="240" w:lineRule="auto"/>
        <w:jc w:val="both"/>
        <w:rPr>
          <w:rFonts w:ascii="Times New Roman" w:hAnsi="Times New Roman" w:cs="Times New Roman"/>
          <w:sz w:val="28"/>
          <w:szCs w:val="28"/>
        </w:rPr>
      </w:pPr>
      <w:r w:rsidRPr="00605F72">
        <w:rPr>
          <w:rFonts w:ascii="Times New Roman" w:hAnsi="Times New Roman" w:cs="Times New Roman"/>
          <w:sz w:val="28"/>
          <w:szCs w:val="28"/>
        </w:rPr>
        <w:t>должностное лицо АНО «Редакция газеты «Наша жизнь» - на 4000 рублей;</w:t>
      </w:r>
    </w:p>
    <w:p w:rsidR="0078422F" w:rsidRPr="00605F72" w:rsidRDefault="0078422F" w:rsidP="0078422F">
      <w:pPr>
        <w:pStyle w:val="a6"/>
        <w:keepNext/>
        <w:keepLines/>
        <w:numPr>
          <w:ilvl w:val="0"/>
          <w:numId w:val="17"/>
        </w:numPr>
        <w:spacing w:after="0" w:line="240" w:lineRule="auto"/>
        <w:jc w:val="both"/>
        <w:rPr>
          <w:rFonts w:ascii="Times New Roman" w:hAnsi="Times New Roman" w:cs="Times New Roman"/>
          <w:sz w:val="28"/>
          <w:szCs w:val="28"/>
        </w:rPr>
      </w:pPr>
      <w:r w:rsidRPr="00605F72">
        <w:rPr>
          <w:rFonts w:ascii="Times New Roman" w:hAnsi="Times New Roman" w:cs="Times New Roman"/>
          <w:sz w:val="28"/>
          <w:szCs w:val="28"/>
        </w:rPr>
        <w:t>должностное лицо АНО «Редакция газеты «Наша жизнь» - на 10000 рублей;</w:t>
      </w:r>
    </w:p>
    <w:p w:rsidR="0078422F" w:rsidRPr="00605F72" w:rsidRDefault="0078422F" w:rsidP="0078422F">
      <w:pPr>
        <w:pStyle w:val="a6"/>
        <w:keepNext/>
        <w:keepLines/>
        <w:spacing w:after="0" w:line="240" w:lineRule="auto"/>
        <w:jc w:val="both"/>
        <w:rPr>
          <w:rFonts w:ascii="Times New Roman" w:hAnsi="Times New Roman" w:cs="Times New Roman"/>
          <w:sz w:val="28"/>
          <w:szCs w:val="28"/>
        </w:rPr>
      </w:pPr>
    </w:p>
    <w:p w:rsidR="0078422F" w:rsidRDefault="0078422F" w:rsidP="0078422F">
      <w:pPr>
        <w:pStyle w:val="af7"/>
        <w:keepNext/>
        <w:keepLines/>
        <w:ind w:left="0" w:firstLine="992"/>
        <w:jc w:val="both"/>
        <w:rPr>
          <w:rFonts w:ascii="Times New Roman" w:hAnsi="Times New Roman" w:cs="Times New Roman"/>
          <w:sz w:val="28"/>
          <w:szCs w:val="28"/>
        </w:rPr>
      </w:pPr>
    </w:p>
    <w:p w:rsidR="0078422F" w:rsidRPr="00605F72" w:rsidRDefault="0078422F" w:rsidP="00605F72">
      <w:pPr>
        <w:pStyle w:val="af7"/>
        <w:ind w:firstLine="709"/>
        <w:jc w:val="both"/>
        <w:rPr>
          <w:rFonts w:ascii="Times New Roman" w:hAnsi="Times New Roman" w:cs="Times New Roman"/>
          <w:sz w:val="28"/>
          <w:szCs w:val="28"/>
        </w:rPr>
      </w:pPr>
    </w:p>
    <w:p w:rsidR="00605F72" w:rsidRPr="00605F72" w:rsidRDefault="00605F72" w:rsidP="00392D88">
      <w:pPr>
        <w:pStyle w:val="a6"/>
        <w:keepNext/>
        <w:keepLines/>
        <w:numPr>
          <w:ilvl w:val="0"/>
          <w:numId w:val="17"/>
        </w:numPr>
        <w:spacing w:after="0" w:line="240" w:lineRule="auto"/>
        <w:jc w:val="both"/>
        <w:rPr>
          <w:rFonts w:ascii="Times New Roman" w:hAnsi="Times New Roman" w:cs="Times New Roman"/>
          <w:sz w:val="28"/>
          <w:szCs w:val="28"/>
        </w:rPr>
      </w:pPr>
      <w:r w:rsidRPr="00605F72">
        <w:rPr>
          <w:rFonts w:ascii="Times New Roman" w:hAnsi="Times New Roman" w:cs="Times New Roman"/>
          <w:sz w:val="28"/>
          <w:szCs w:val="28"/>
        </w:rPr>
        <w:lastRenderedPageBreak/>
        <w:t>должностное лицо ЗАО «Белгородская областная типография» - на 4000 рублей;</w:t>
      </w:r>
    </w:p>
    <w:p w:rsidR="00605F72" w:rsidRPr="00605F72" w:rsidRDefault="00605F72" w:rsidP="00392D88">
      <w:pPr>
        <w:pStyle w:val="a6"/>
        <w:keepNext/>
        <w:keepLines/>
        <w:numPr>
          <w:ilvl w:val="0"/>
          <w:numId w:val="17"/>
        </w:numPr>
        <w:spacing w:after="0" w:line="240" w:lineRule="auto"/>
        <w:jc w:val="both"/>
        <w:rPr>
          <w:rFonts w:ascii="Times New Roman" w:hAnsi="Times New Roman" w:cs="Times New Roman"/>
          <w:sz w:val="28"/>
          <w:szCs w:val="28"/>
        </w:rPr>
      </w:pPr>
      <w:r w:rsidRPr="00605F72">
        <w:rPr>
          <w:rFonts w:ascii="Times New Roman" w:hAnsi="Times New Roman" w:cs="Times New Roman"/>
          <w:sz w:val="28"/>
          <w:szCs w:val="28"/>
        </w:rPr>
        <w:t>должностное лицо ООО «</w:t>
      </w:r>
      <w:proofErr w:type="gramStart"/>
      <w:r w:rsidRPr="00605F72">
        <w:rPr>
          <w:rFonts w:ascii="Times New Roman" w:hAnsi="Times New Roman" w:cs="Times New Roman"/>
          <w:sz w:val="28"/>
          <w:szCs w:val="28"/>
        </w:rPr>
        <w:t>Медиа+» - на</w:t>
      </w:r>
      <w:proofErr w:type="gramEnd"/>
      <w:r w:rsidRPr="00605F72">
        <w:rPr>
          <w:rFonts w:ascii="Times New Roman" w:hAnsi="Times New Roman" w:cs="Times New Roman"/>
          <w:sz w:val="28"/>
          <w:szCs w:val="28"/>
        </w:rPr>
        <w:t xml:space="preserve"> 4000 рублей.</w:t>
      </w:r>
    </w:p>
    <w:p w:rsidR="00605F72" w:rsidRPr="00605F72" w:rsidRDefault="00605F72" w:rsidP="00392D88">
      <w:pPr>
        <w:pStyle w:val="af7"/>
        <w:keepNext/>
        <w:keepLines/>
        <w:ind w:firstLine="709"/>
        <w:jc w:val="both"/>
        <w:rPr>
          <w:rFonts w:ascii="Times New Roman" w:hAnsi="Times New Roman" w:cs="Times New Roman"/>
          <w:sz w:val="28"/>
          <w:szCs w:val="28"/>
        </w:rPr>
      </w:pPr>
      <w:r w:rsidRPr="00605F72">
        <w:rPr>
          <w:rFonts w:ascii="Times New Roman" w:hAnsi="Times New Roman" w:cs="Times New Roman"/>
          <w:sz w:val="28"/>
          <w:szCs w:val="28"/>
        </w:rPr>
        <w:t xml:space="preserve">Наложенные штрафы уплачены в добровольном порядке. </w:t>
      </w:r>
    </w:p>
    <w:p w:rsidR="00605F72" w:rsidRPr="00605F72" w:rsidRDefault="00605F72" w:rsidP="00392D88">
      <w:pPr>
        <w:pStyle w:val="af7"/>
        <w:keepNext/>
        <w:keepLines/>
        <w:ind w:left="0" w:firstLine="851"/>
        <w:jc w:val="both"/>
        <w:rPr>
          <w:rFonts w:ascii="Times New Roman" w:hAnsi="Times New Roman" w:cs="Times New Roman"/>
          <w:sz w:val="28"/>
          <w:szCs w:val="28"/>
        </w:rPr>
      </w:pPr>
      <w:r w:rsidRPr="00605F72">
        <w:rPr>
          <w:rFonts w:ascii="Times New Roman" w:hAnsi="Times New Roman" w:cs="Times New Roman"/>
          <w:sz w:val="28"/>
          <w:szCs w:val="28"/>
        </w:rPr>
        <w:t>За нарушени</w:t>
      </w:r>
      <w:r w:rsidR="00E75817">
        <w:rPr>
          <w:rFonts w:ascii="Times New Roman" w:hAnsi="Times New Roman" w:cs="Times New Roman"/>
          <w:sz w:val="28"/>
          <w:szCs w:val="28"/>
        </w:rPr>
        <w:t>е</w:t>
      </w:r>
      <w:r w:rsidRPr="00605F72">
        <w:rPr>
          <w:rFonts w:ascii="Times New Roman" w:hAnsi="Times New Roman" w:cs="Times New Roman"/>
          <w:sz w:val="28"/>
          <w:szCs w:val="28"/>
        </w:rPr>
        <w:t xml:space="preserve"> законодательства о рекламе юридическое лицо лиц</w:t>
      </w:r>
      <w:proofErr w:type="gramStart"/>
      <w:r w:rsidRPr="00605F72">
        <w:rPr>
          <w:rFonts w:ascii="Times New Roman" w:hAnsi="Times New Roman" w:cs="Times New Roman"/>
          <w:sz w:val="28"/>
          <w:szCs w:val="28"/>
        </w:rPr>
        <w:t>а ООО</w:t>
      </w:r>
      <w:proofErr w:type="gramEnd"/>
      <w:r w:rsidRPr="00605F72">
        <w:rPr>
          <w:rFonts w:ascii="Times New Roman" w:hAnsi="Times New Roman" w:cs="Times New Roman"/>
          <w:sz w:val="28"/>
          <w:szCs w:val="28"/>
        </w:rPr>
        <w:t xml:space="preserve"> «Византия» (г.</w:t>
      </w:r>
      <w:r w:rsidR="00E75817">
        <w:rPr>
          <w:rFonts w:ascii="Times New Roman" w:hAnsi="Times New Roman" w:cs="Times New Roman"/>
          <w:sz w:val="28"/>
          <w:szCs w:val="28"/>
        </w:rPr>
        <w:t xml:space="preserve"> </w:t>
      </w:r>
      <w:r w:rsidRPr="00605F72">
        <w:rPr>
          <w:rFonts w:ascii="Times New Roman" w:hAnsi="Times New Roman" w:cs="Times New Roman"/>
          <w:sz w:val="28"/>
          <w:szCs w:val="28"/>
        </w:rPr>
        <w:t>Старый Оскол) оштрафовано на 100 000 рублей. Штраф не оплачен, материалы переданы в УФССП для принудительного исполнения.</w:t>
      </w:r>
    </w:p>
    <w:p w:rsidR="00605F72" w:rsidRPr="00605F72" w:rsidRDefault="00605F72" w:rsidP="00392D88">
      <w:pPr>
        <w:pStyle w:val="af7"/>
        <w:keepNext/>
        <w:keepLines/>
        <w:ind w:left="0" w:right="-2" w:firstLine="851"/>
        <w:jc w:val="center"/>
        <w:rPr>
          <w:rFonts w:ascii="Times New Roman" w:eastAsia="Cambria" w:hAnsi="Times New Roman" w:cs="Times New Roman"/>
          <w:b/>
          <w:i/>
          <w:sz w:val="28"/>
          <w:szCs w:val="28"/>
          <w:lang w:eastAsia="en-US"/>
        </w:rPr>
      </w:pPr>
      <w:r w:rsidRPr="00605F72">
        <w:rPr>
          <w:rFonts w:ascii="Times New Roman" w:eastAsia="Cambria" w:hAnsi="Times New Roman" w:cs="Times New Roman"/>
          <w:b/>
          <w:i/>
          <w:sz w:val="28"/>
          <w:szCs w:val="28"/>
          <w:lang w:eastAsia="en-US"/>
        </w:rPr>
        <w:t>Судебная практика</w:t>
      </w:r>
    </w:p>
    <w:p w:rsidR="00605F72" w:rsidRPr="00605F72" w:rsidRDefault="00605F72" w:rsidP="00392D88">
      <w:pPr>
        <w:pStyle w:val="af7"/>
        <w:keepNext/>
        <w:keepLines/>
        <w:ind w:left="0" w:right="-2" w:firstLine="851"/>
        <w:jc w:val="both"/>
        <w:rPr>
          <w:rFonts w:ascii="Times New Roman" w:eastAsia="Cambria" w:hAnsi="Times New Roman" w:cs="Times New Roman"/>
          <w:sz w:val="28"/>
          <w:szCs w:val="28"/>
          <w:lang w:eastAsia="en-US"/>
        </w:rPr>
      </w:pPr>
      <w:r w:rsidRPr="00605F72">
        <w:rPr>
          <w:rFonts w:ascii="Times New Roman" w:eastAsia="Cambria" w:hAnsi="Times New Roman" w:cs="Times New Roman"/>
          <w:sz w:val="28"/>
          <w:szCs w:val="28"/>
          <w:lang w:eastAsia="en-US"/>
        </w:rPr>
        <w:t xml:space="preserve">Решения и предписания Белгородского УФАС по делам о нарушении законодательства о рекламе и постановления о наложении штрафов за такие нарушения в судах не обжаловались. </w:t>
      </w:r>
    </w:p>
    <w:p w:rsidR="00EA2B7A" w:rsidRDefault="00EA2B7A" w:rsidP="00392D88">
      <w:pPr>
        <w:pStyle w:val="a4"/>
        <w:keepNext/>
        <w:keepLines/>
        <w:tabs>
          <w:tab w:val="left" w:pos="709"/>
        </w:tabs>
        <w:spacing w:after="0"/>
        <w:ind w:right="21"/>
        <w:jc w:val="center"/>
        <w:rPr>
          <w:i/>
          <w:szCs w:val="28"/>
        </w:rPr>
      </w:pPr>
    </w:p>
    <w:p w:rsidR="00EA2B7A" w:rsidRPr="008A33AD" w:rsidRDefault="006374F4" w:rsidP="00392D88">
      <w:pPr>
        <w:pStyle w:val="a4"/>
        <w:keepNext/>
        <w:keepLines/>
        <w:tabs>
          <w:tab w:val="left" w:pos="709"/>
        </w:tabs>
        <w:spacing w:after="0"/>
        <w:ind w:right="21"/>
        <w:jc w:val="center"/>
        <w:rPr>
          <w:b/>
          <w:szCs w:val="28"/>
        </w:rPr>
      </w:pPr>
      <w:proofErr w:type="gramStart"/>
      <w:r>
        <w:rPr>
          <w:b/>
          <w:szCs w:val="28"/>
          <w:lang w:val="en-US"/>
        </w:rPr>
        <w:t>III</w:t>
      </w:r>
      <w:r w:rsidRPr="008A33AD">
        <w:rPr>
          <w:b/>
          <w:szCs w:val="28"/>
        </w:rPr>
        <w:t>.</w:t>
      </w:r>
      <w:proofErr w:type="gramEnd"/>
    </w:p>
    <w:p w:rsidR="00EA2B7A" w:rsidRDefault="00EA2B7A" w:rsidP="00392D88">
      <w:pPr>
        <w:pStyle w:val="a4"/>
        <w:keepNext/>
        <w:keepLines/>
        <w:tabs>
          <w:tab w:val="left" w:pos="709"/>
        </w:tabs>
        <w:spacing w:after="0"/>
        <w:ind w:right="21" w:firstLine="720"/>
        <w:jc w:val="center"/>
        <w:rPr>
          <w:b/>
          <w:szCs w:val="28"/>
          <w:u w:val="single"/>
        </w:rPr>
      </w:pPr>
      <w:r w:rsidRPr="00EA2B7A">
        <w:rPr>
          <w:b/>
          <w:szCs w:val="28"/>
          <w:u w:val="single"/>
        </w:rPr>
        <w:t xml:space="preserve">ПРИ ПРИМЕНЕНИИ ЗАКОНОДАТЕЛЬСТВА </w:t>
      </w:r>
    </w:p>
    <w:p w:rsidR="00EA2B7A" w:rsidRDefault="00627BA5" w:rsidP="00392D88">
      <w:pPr>
        <w:pStyle w:val="a4"/>
        <w:keepNext/>
        <w:keepLines/>
        <w:tabs>
          <w:tab w:val="left" w:pos="709"/>
        </w:tabs>
        <w:spacing w:after="0"/>
        <w:ind w:right="21" w:firstLine="720"/>
        <w:jc w:val="center"/>
        <w:rPr>
          <w:b/>
          <w:szCs w:val="28"/>
          <w:u w:val="single"/>
        </w:rPr>
      </w:pPr>
      <w:r>
        <w:rPr>
          <w:b/>
          <w:szCs w:val="28"/>
          <w:u w:val="single"/>
        </w:rPr>
        <w:t>В СФЕРЕ ЗАКУПОК</w:t>
      </w:r>
    </w:p>
    <w:p w:rsidR="002342DB" w:rsidRDefault="002342DB" w:rsidP="00392D88">
      <w:pPr>
        <w:pStyle w:val="a4"/>
        <w:keepNext/>
        <w:keepLines/>
        <w:tabs>
          <w:tab w:val="left" w:pos="709"/>
        </w:tabs>
        <w:spacing w:after="0"/>
        <w:ind w:right="21" w:firstLine="720"/>
        <w:jc w:val="center"/>
        <w:rPr>
          <w:i/>
          <w:szCs w:val="28"/>
        </w:rPr>
      </w:pPr>
    </w:p>
    <w:p w:rsidR="002342DB" w:rsidRDefault="002342DB" w:rsidP="00392D88">
      <w:pPr>
        <w:pStyle w:val="a4"/>
        <w:keepNext/>
        <w:keepLines/>
        <w:tabs>
          <w:tab w:val="left" w:pos="709"/>
        </w:tabs>
        <w:spacing w:after="0"/>
        <w:ind w:right="21" w:firstLine="720"/>
        <w:jc w:val="both"/>
        <w:rPr>
          <w:szCs w:val="28"/>
        </w:rPr>
      </w:pPr>
      <w:proofErr w:type="gramStart"/>
      <w:r>
        <w:rPr>
          <w:szCs w:val="28"/>
        </w:rPr>
        <w:t xml:space="preserve">В сфере контроля законодательства о закупках отдельными видами юридических лиц </w:t>
      </w:r>
      <w:r w:rsidR="008A33AD">
        <w:rPr>
          <w:szCs w:val="28"/>
        </w:rPr>
        <w:t xml:space="preserve">в рамках </w:t>
      </w:r>
      <w:r w:rsidR="009E64B1" w:rsidRPr="0028747C">
        <w:rPr>
          <w:b/>
          <w:szCs w:val="28"/>
        </w:rPr>
        <w:t>Федерального закона от 18.07.2011 №</w:t>
      </w:r>
      <w:r w:rsidR="0028747C" w:rsidRPr="0028747C">
        <w:rPr>
          <w:b/>
          <w:szCs w:val="28"/>
        </w:rPr>
        <w:t xml:space="preserve"> </w:t>
      </w:r>
      <w:r w:rsidR="009E64B1" w:rsidRPr="0028747C">
        <w:rPr>
          <w:b/>
          <w:szCs w:val="28"/>
        </w:rPr>
        <w:t>223-ФЗ «О закупках товаров, работ, услуг отдельными видами юридических лиц»</w:t>
      </w:r>
      <w:r>
        <w:rPr>
          <w:szCs w:val="28"/>
        </w:rPr>
        <w:t xml:space="preserve"> Белгородское УФАС России получило 17 жалоб, приняло к рассмотрению 10 жалоб, признало обоснованными 5 жалоб, выдало 5 предписаний о совершении действий направленных на обеспечение конкуренции.</w:t>
      </w:r>
      <w:proofErr w:type="gramEnd"/>
    </w:p>
    <w:p w:rsidR="00AA59B4" w:rsidRPr="007C7693" w:rsidRDefault="00AA59B4" w:rsidP="00392D88">
      <w:pPr>
        <w:keepNext/>
        <w:keepLines/>
        <w:spacing w:after="0" w:line="240" w:lineRule="auto"/>
        <w:ind w:firstLine="708"/>
        <w:jc w:val="both"/>
        <w:rPr>
          <w:rFonts w:ascii="Times New Roman" w:eastAsia="Arial" w:hAnsi="Times New Roman" w:cs="Times New Roman"/>
          <w:i/>
          <w:sz w:val="28"/>
          <w:szCs w:val="28"/>
          <w:lang w:bidi="hi-IN"/>
        </w:rPr>
      </w:pPr>
      <w:r w:rsidRPr="007C7693">
        <w:rPr>
          <w:rFonts w:ascii="Times New Roman" w:hAnsi="Times New Roman" w:cs="Times New Roman"/>
          <w:i/>
          <w:sz w:val="28"/>
          <w:szCs w:val="28"/>
        </w:rPr>
        <w:t>В</w:t>
      </w:r>
      <w:r w:rsidRPr="007C7693">
        <w:rPr>
          <w:i/>
          <w:sz w:val="28"/>
          <w:szCs w:val="28"/>
        </w:rPr>
        <w:t xml:space="preserve"> </w:t>
      </w:r>
      <w:r w:rsidRPr="007C7693">
        <w:rPr>
          <w:rFonts w:ascii="Times New Roman" w:eastAsia="Arial" w:hAnsi="Times New Roman" w:cs="Times New Roman"/>
          <w:i/>
          <w:sz w:val="28"/>
          <w:szCs w:val="28"/>
          <w:lang w:bidi="hi-IN"/>
        </w:rPr>
        <w:t>Белгородское УФАС России поступила  жалоба частного охранного предприятия ООО «ЧОП «Омега» на действия закупочной комиссии</w:t>
      </w:r>
      <w:r w:rsidRPr="007C7693">
        <w:rPr>
          <w:rFonts w:ascii="Times New Roman" w:hAnsi="Times New Roman" w:cs="Times New Roman"/>
          <w:b/>
          <w:i/>
          <w:sz w:val="28"/>
          <w:szCs w:val="28"/>
        </w:rPr>
        <w:t xml:space="preserve"> </w:t>
      </w:r>
      <w:r w:rsidRPr="007C7693">
        <w:rPr>
          <w:rFonts w:ascii="Times New Roman" w:eastAsia="Arial" w:hAnsi="Times New Roman" w:cs="Times New Roman"/>
          <w:i/>
          <w:sz w:val="28"/>
          <w:szCs w:val="28"/>
          <w:lang w:bidi="hi-IN"/>
        </w:rPr>
        <w:t>МАУ СШОР «Золотые перчатки» при проведении закупки посредством запроса котировок на право заключения договора на выполнение работ по оказанию услуг по охране объекта – здание и территория бассейна МАУ СШОР «Золотые перчатки».</w:t>
      </w:r>
    </w:p>
    <w:p w:rsidR="00AA59B4" w:rsidRPr="007C7693" w:rsidRDefault="00AA59B4" w:rsidP="00392D88">
      <w:pPr>
        <w:keepNext/>
        <w:keepLines/>
        <w:spacing w:after="0" w:line="240" w:lineRule="auto"/>
        <w:jc w:val="both"/>
        <w:rPr>
          <w:rFonts w:ascii="Times New Roman" w:eastAsia="Arial" w:hAnsi="Times New Roman" w:cs="Times New Roman"/>
          <w:i/>
          <w:sz w:val="28"/>
          <w:szCs w:val="28"/>
          <w:lang w:bidi="hi-IN"/>
        </w:rPr>
      </w:pPr>
      <w:r w:rsidRPr="007C7693">
        <w:rPr>
          <w:rFonts w:ascii="Times New Roman" w:eastAsia="Arial" w:hAnsi="Times New Roman" w:cs="Times New Roman"/>
          <w:i/>
          <w:sz w:val="28"/>
          <w:szCs w:val="28"/>
          <w:lang w:bidi="hi-IN"/>
        </w:rPr>
        <w:t xml:space="preserve">Рассмотрев </w:t>
      </w:r>
      <w:proofErr w:type="gramStart"/>
      <w:r w:rsidRPr="007C7693">
        <w:rPr>
          <w:rFonts w:ascii="Times New Roman" w:eastAsia="Arial" w:hAnsi="Times New Roman" w:cs="Times New Roman"/>
          <w:i/>
          <w:sz w:val="28"/>
          <w:szCs w:val="28"/>
          <w:lang w:bidi="hi-IN"/>
        </w:rPr>
        <w:t>жалобу</w:t>
      </w:r>
      <w:proofErr w:type="gramEnd"/>
      <w:r w:rsidRPr="007C7693">
        <w:rPr>
          <w:rFonts w:ascii="Times New Roman" w:eastAsia="Arial" w:hAnsi="Times New Roman" w:cs="Times New Roman"/>
          <w:i/>
          <w:sz w:val="28"/>
          <w:szCs w:val="28"/>
          <w:lang w:bidi="hi-IN"/>
        </w:rPr>
        <w:t xml:space="preserve"> Комиссия Белгородского УФАС России признала факт нарушения порядка проведения торгов, выразившийся в отсутс</w:t>
      </w:r>
      <w:r>
        <w:rPr>
          <w:rFonts w:ascii="Times New Roman" w:eastAsia="Arial" w:hAnsi="Times New Roman" w:cs="Times New Roman"/>
          <w:i/>
          <w:sz w:val="28"/>
          <w:szCs w:val="28"/>
          <w:lang w:bidi="hi-IN"/>
        </w:rPr>
        <w:t>т</w:t>
      </w:r>
      <w:r w:rsidRPr="007C7693">
        <w:rPr>
          <w:rFonts w:ascii="Times New Roman" w:eastAsia="Arial" w:hAnsi="Times New Roman" w:cs="Times New Roman"/>
          <w:i/>
          <w:sz w:val="28"/>
          <w:szCs w:val="28"/>
          <w:lang w:bidi="hi-IN"/>
        </w:rPr>
        <w:t>вии в протоколе рассмотрения заявок на участие в закупке обязательного обоснования причин отклонения заявки, а именно каким положениям извещения о проведении запроса котировок и документации о закупке не соответствует отклоненная заявка.</w:t>
      </w:r>
    </w:p>
    <w:p w:rsidR="00AA59B4" w:rsidRPr="007C7693" w:rsidRDefault="00AA59B4" w:rsidP="00392D88">
      <w:pPr>
        <w:keepNext/>
        <w:keepLines/>
        <w:autoSpaceDE w:val="0"/>
        <w:autoSpaceDN w:val="0"/>
        <w:adjustRightInd w:val="0"/>
        <w:spacing w:after="0" w:line="240" w:lineRule="auto"/>
        <w:ind w:firstLine="540"/>
        <w:jc w:val="both"/>
        <w:rPr>
          <w:rFonts w:ascii="Times New Roman" w:hAnsi="Times New Roman" w:cs="Times New Roman"/>
          <w:i/>
          <w:sz w:val="28"/>
          <w:szCs w:val="28"/>
        </w:rPr>
      </w:pPr>
      <w:r w:rsidRPr="007C7693">
        <w:rPr>
          <w:rFonts w:ascii="Times New Roman" w:eastAsia="Arial" w:hAnsi="Times New Roman" w:cs="Times New Roman"/>
          <w:i/>
          <w:sz w:val="28"/>
          <w:szCs w:val="28"/>
          <w:lang w:bidi="hi-IN"/>
        </w:rPr>
        <w:t xml:space="preserve">Закупочной комиссии выдано </w:t>
      </w:r>
      <w:r w:rsidRPr="007C7693">
        <w:rPr>
          <w:rFonts w:ascii="Times New Roman" w:hAnsi="Times New Roman" w:cs="Times New Roman"/>
          <w:i/>
          <w:sz w:val="28"/>
          <w:szCs w:val="28"/>
        </w:rPr>
        <w:t>обязательное для исполнения предписание о совершении действий, направленных на устранение нарушений порядка организации и проведения торгов.</w:t>
      </w:r>
    </w:p>
    <w:p w:rsidR="002342DB" w:rsidRDefault="002342DB" w:rsidP="00392D88">
      <w:pPr>
        <w:pStyle w:val="a4"/>
        <w:keepNext/>
        <w:keepLines/>
        <w:tabs>
          <w:tab w:val="left" w:pos="709"/>
        </w:tabs>
        <w:spacing w:after="0"/>
        <w:ind w:right="21" w:firstLine="720"/>
        <w:jc w:val="both"/>
        <w:rPr>
          <w:szCs w:val="28"/>
        </w:rPr>
      </w:pPr>
    </w:p>
    <w:p w:rsidR="002342DB" w:rsidRDefault="002342DB" w:rsidP="00392D88">
      <w:pPr>
        <w:pStyle w:val="a4"/>
        <w:keepNext/>
        <w:keepLines/>
        <w:tabs>
          <w:tab w:val="left" w:pos="709"/>
        </w:tabs>
        <w:spacing w:after="0"/>
        <w:ind w:right="21" w:firstLine="720"/>
        <w:jc w:val="both"/>
        <w:rPr>
          <w:szCs w:val="28"/>
        </w:rPr>
      </w:pPr>
      <w:proofErr w:type="gramStart"/>
      <w:r>
        <w:rPr>
          <w:szCs w:val="28"/>
        </w:rPr>
        <w:t xml:space="preserve">Белгородское УФАС России получило 10 жалоб на нарушение процедуры торгов, поведение которых является обязательным в соответствии с законодательством РФ </w:t>
      </w:r>
      <w:r w:rsidR="009E64B1" w:rsidRPr="009E64B1">
        <w:rPr>
          <w:szCs w:val="28"/>
        </w:rPr>
        <w:t xml:space="preserve">в порядке </w:t>
      </w:r>
      <w:r w:rsidR="009E64B1" w:rsidRPr="0028747C">
        <w:rPr>
          <w:b/>
          <w:szCs w:val="28"/>
        </w:rPr>
        <w:t>статьи 18.1 Федерального закона от 26.07.2006 № 135-ФЗ «О защите конкуренции»</w:t>
      </w:r>
      <w:r w:rsidR="006374F4">
        <w:rPr>
          <w:color w:val="FF0000"/>
          <w:szCs w:val="28"/>
        </w:rPr>
        <w:t xml:space="preserve"> </w:t>
      </w:r>
      <w:r>
        <w:rPr>
          <w:szCs w:val="28"/>
        </w:rPr>
        <w:t xml:space="preserve">(за исключением </w:t>
      </w:r>
      <w:r w:rsidR="009E64B1">
        <w:rPr>
          <w:szCs w:val="28"/>
        </w:rPr>
        <w:t xml:space="preserve">жалоб на проведение торгов в соответствии Законами </w:t>
      </w:r>
      <w:r>
        <w:rPr>
          <w:szCs w:val="28"/>
        </w:rPr>
        <w:t>44-ФЗ и 223-ФЗ) и порядка заключения договоров, рассмотрело 6 жалоб, признало обоснованной 1 жалобу.</w:t>
      </w:r>
      <w:proofErr w:type="gramEnd"/>
    </w:p>
    <w:p w:rsidR="000452E6" w:rsidRPr="000452E6" w:rsidRDefault="000452E6" w:rsidP="00392D88">
      <w:pPr>
        <w:pStyle w:val="a4"/>
        <w:keepNext/>
        <w:keepLines/>
        <w:tabs>
          <w:tab w:val="left" w:pos="709"/>
        </w:tabs>
        <w:spacing w:after="0"/>
        <w:ind w:right="21" w:firstLine="720"/>
        <w:jc w:val="both"/>
        <w:rPr>
          <w:i/>
          <w:szCs w:val="28"/>
        </w:rPr>
      </w:pPr>
      <w:r w:rsidRPr="000452E6">
        <w:rPr>
          <w:i/>
          <w:szCs w:val="28"/>
        </w:rPr>
        <w:lastRenderedPageBreak/>
        <w:t xml:space="preserve">В </w:t>
      </w:r>
      <w:proofErr w:type="gramStart"/>
      <w:r w:rsidRPr="000452E6">
        <w:rPr>
          <w:i/>
          <w:szCs w:val="28"/>
        </w:rPr>
        <w:t>Белгородское</w:t>
      </w:r>
      <w:proofErr w:type="gramEnd"/>
      <w:r w:rsidRPr="000452E6">
        <w:rPr>
          <w:i/>
          <w:szCs w:val="28"/>
        </w:rPr>
        <w:t xml:space="preserve"> УФАС поступила жалоба гр. Стешенко М.Е. на действия организатора торгов</w:t>
      </w:r>
      <w:r w:rsidR="009E64B1">
        <w:rPr>
          <w:i/>
          <w:szCs w:val="28"/>
        </w:rPr>
        <w:t xml:space="preserve"> </w:t>
      </w:r>
      <w:r w:rsidRPr="000452E6">
        <w:rPr>
          <w:i/>
          <w:szCs w:val="28"/>
        </w:rPr>
        <w:t>- конкурсного управляющего при про</w:t>
      </w:r>
      <w:r w:rsidR="008A33AD">
        <w:rPr>
          <w:i/>
          <w:szCs w:val="28"/>
        </w:rPr>
        <w:t>в</w:t>
      </w:r>
      <w:r w:rsidRPr="000452E6">
        <w:rPr>
          <w:i/>
          <w:szCs w:val="28"/>
        </w:rPr>
        <w:t>едении торгов по продаже имущества предприятия банкрота.</w:t>
      </w:r>
    </w:p>
    <w:p w:rsidR="002342DB" w:rsidRPr="000452E6" w:rsidRDefault="000452E6" w:rsidP="00392D88">
      <w:pPr>
        <w:pStyle w:val="a4"/>
        <w:keepNext/>
        <w:keepLines/>
        <w:tabs>
          <w:tab w:val="left" w:pos="709"/>
        </w:tabs>
        <w:spacing w:after="0"/>
        <w:ind w:right="21" w:firstLine="720"/>
        <w:jc w:val="both"/>
        <w:rPr>
          <w:i/>
          <w:szCs w:val="28"/>
        </w:rPr>
      </w:pPr>
      <w:r w:rsidRPr="000452E6">
        <w:rPr>
          <w:i/>
          <w:szCs w:val="28"/>
        </w:rPr>
        <w:t xml:space="preserve">Рассмотрев </w:t>
      </w:r>
      <w:proofErr w:type="gramStart"/>
      <w:r w:rsidRPr="000452E6">
        <w:rPr>
          <w:i/>
          <w:szCs w:val="28"/>
        </w:rPr>
        <w:t>жалобу</w:t>
      </w:r>
      <w:proofErr w:type="gramEnd"/>
      <w:r w:rsidRPr="000452E6">
        <w:rPr>
          <w:i/>
          <w:szCs w:val="28"/>
        </w:rPr>
        <w:t xml:space="preserve"> Комиссия признала конкурсного управляющего нарушившим п. 12. ст. 110 Закона о банкротстве не допустив заявку Стешенко М.Е. к участию в торгах. Жалоба признана обоснованной. В связи с тем, что на момент рассмотрения жалобы по результатам торгов договор заключен, предписание не выдавалось.</w:t>
      </w:r>
    </w:p>
    <w:p w:rsidR="000452E6" w:rsidRDefault="000452E6" w:rsidP="00392D88">
      <w:pPr>
        <w:pStyle w:val="a4"/>
        <w:keepNext/>
        <w:keepLines/>
        <w:tabs>
          <w:tab w:val="left" w:pos="709"/>
        </w:tabs>
        <w:spacing w:after="0"/>
        <w:ind w:right="21" w:firstLine="720"/>
        <w:jc w:val="both"/>
        <w:rPr>
          <w:szCs w:val="28"/>
        </w:rPr>
      </w:pPr>
    </w:p>
    <w:p w:rsidR="002342DB" w:rsidRPr="00BD398F" w:rsidRDefault="002342DB" w:rsidP="00392D88">
      <w:pPr>
        <w:keepNext/>
        <w:keepLines/>
        <w:autoSpaceDE w:val="0"/>
        <w:autoSpaceDN w:val="0"/>
        <w:adjustRightInd w:val="0"/>
        <w:spacing w:after="0" w:line="240" w:lineRule="auto"/>
        <w:ind w:firstLine="540"/>
        <w:jc w:val="both"/>
        <w:outlineLvl w:val="0"/>
        <w:rPr>
          <w:rFonts w:ascii="Times New Roman" w:hAnsi="Times New Roman" w:cs="Times New Roman"/>
          <w:sz w:val="28"/>
          <w:szCs w:val="28"/>
        </w:rPr>
      </w:pPr>
      <w:r w:rsidRPr="00BD398F">
        <w:rPr>
          <w:rFonts w:ascii="Times New Roman" w:hAnsi="Times New Roman" w:cs="Times New Roman"/>
          <w:sz w:val="28"/>
          <w:szCs w:val="28"/>
        </w:rPr>
        <w:t>За нарушение порядка проведения торгов по ст. 7.32.3</w:t>
      </w:r>
      <w:r>
        <w:rPr>
          <w:szCs w:val="28"/>
        </w:rPr>
        <w:t xml:space="preserve"> </w:t>
      </w:r>
      <w:r w:rsidR="00BD398F" w:rsidRPr="00BD398F">
        <w:rPr>
          <w:rFonts w:ascii="Times New Roman" w:hAnsi="Times New Roman" w:cs="Times New Roman"/>
          <w:sz w:val="28"/>
          <w:szCs w:val="28"/>
        </w:rPr>
        <w:t>КоАП РФ</w:t>
      </w:r>
      <w:r w:rsidR="00BD398F">
        <w:rPr>
          <w:szCs w:val="28"/>
        </w:rPr>
        <w:t xml:space="preserve"> (</w:t>
      </w:r>
      <w:r w:rsidR="00BD398F" w:rsidRPr="00BD398F">
        <w:rPr>
          <w:rFonts w:ascii="Times New Roman" w:hAnsi="Times New Roman" w:cs="Times New Roman"/>
          <w:b/>
          <w:sz w:val="28"/>
          <w:szCs w:val="28"/>
        </w:rPr>
        <w:t>Нарушение порядка осуществления закупки товаров, работ, услуг отдельными видами юридических лиц)</w:t>
      </w:r>
      <w:r w:rsidR="00BD398F">
        <w:rPr>
          <w:rFonts w:ascii="Times New Roman" w:hAnsi="Times New Roman" w:cs="Times New Roman"/>
          <w:sz w:val="28"/>
          <w:szCs w:val="28"/>
        </w:rPr>
        <w:t xml:space="preserve"> </w:t>
      </w:r>
      <w:r w:rsidRPr="00BD398F">
        <w:rPr>
          <w:rFonts w:ascii="Times New Roman" w:hAnsi="Times New Roman" w:cs="Times New Roman"/>
          <w:sz w:val="28"/>
          <w:szCs w:val="28"/>
        </w:rPr>
        <w:t>на виновных лиц наложено 3 административных штрафа на общую сумму 10 тысяч рублей.</w:t>
      </w:r>
    </w:p>
    <w:p w:rsidR="00AA59B4" w:rsidRDefault="00AA59B4" w:rsidP="00392D88">
      <w:pPr>
        <w:keepNext/>
        <w:keepLines/>
        <w:suppressAutoHyphens/>
        <w:spacing w:after="0" w:line="240" w:lineRule="auto"/>
        <w:ind w:firstLine="708"/>
        <w:jc w:val="both"/>
        <w:rPr>
          <w:rFonts w:ascii="Times New Roman" w:eastAsia="Times New Roman" w:hAnsi="Times New Roman" w:cs="Times New Roman"/>
          <w:i/>
          <w:sz w:val="28"/>
          <w:szCs w:val="28"/>
        </w:rPr>
      </w:pPr>
      <w:r w:rsidRPr="007C7693">
        <w:rPr>
          <w:rFonts w:ascii="Times New Roman" w:eastAsia="Times New Roman" w:hAnsi="Times New Roman" w:cs="Times New Roman"/>
          <w:i/>
          <w:sz w:val="28"/>
          <w:szCs w:val="28"/>
        </w:rPr>
        <w:t xml:space="preserve">Рассмотрев жалобу АО «Завод Полимерных Труб» Комиссия </w:t>
      </w:r>
      <w:r w:rsidRPr="007C7693">
        <w:rPr>
          <w:rFonts w:ascii="Times New Roman" w:hAnsi="Times New Roman"/>
          <w:i/>
          <w:sz w:val="28"/>
          <w:szCs w:val="28"/>
        </w:rPr>
        <w:t xml:space="preserve">Белгородского УФАС России </w:t>
      </w:r>
      <w:r w:rsidRPr="007C7693">
        <w:rPr>
          <w:rFonts w:ascii="Times New Roman" w:eastAsia="Times New Roman" w:hAnsi="Times New Roman" w:cs="Times New Roman"/>
          <w:i/>
          <w:sz w:val="28"/>
          <w:szCs w:val="28"/>
        </w:rPr>
        <w:t>пришла к выводу, что Заказчик установил неправомерное требование к участникам закупки по предоставлению документов, не имеющих отношение к предмету закупки, а так же указал в извещении и документации различные способы осуществления одной и той же закупки, чем нарушил требования Федерального закона от 18.07.2011 №223-ФЗ «О закупках товаров, работ, услуг отдельными видами юридических лиц».</w:t>
      </w:r>
      <w:r w:rsidRPr="007C7693">
        <w:rPr>
          <w:rFonts w:ascii="Times New Roman" w:hAnsi="Times New Roman"/>
          <w:i/>
          <w:sz w:val="28"/>
          <w:szCs w:val="28"/>
        </w:rPr>
        <w:t xml:space="preserve"> По результатам рассмотрения жалобы было возбуждено дело об административном правонарушении. </w:t>
      </w:r>
      <w:r w:rsidRPr="007C7693">
        <w:rPr>
          <w:rFonts w:ascii="Times New Roman" w:eastAsia="Times New Roman" w:hAnsi="Times New Roman" w:cs="Calibri"/>
          <w:i/>
          <w:sz w:val="28"/>
          <w:szCs w:val="28"/>
          <w:lang w:eastAsia="ar-SA"/>
        </w:rPr>
        <w:t xml:space="preserve">ООО </w:t>
      </w:r>
      <w:r w:rsidRPr="007C7693">
        <w:rPr>
          <w:rFonts w:ascii="Times New Roman" w:eastAsia="Times New Roman" w:hAnsi="Times New Roman" w:cs="Times New Roman"/>
          <w:i/>
          <w:sz w:val="28"/>
          <w:szCs w:val="28"/>
        </w:rPr>
        <w:t>«Белгородская региональная теплоэнергетическая компания «</w:t>
      </w:r>
      <w:proofErr w:type="spellStart"/>
      <w:r w:rsidRPr="007C7693">
        <w:rPr>
          <w:rFonts w:ascii="Times New Roman" w:eastAsia="Times New Roman" w:hAnsi="Times New Roman" w:cs="Times New Roman"/>
          <w:i/>
          <w:sz w:val="28"/>
          <w:szCs w:val="28"/>
        </w:rPr>
        <w:t>Белрегионтеплоэнерго</w:t>
      </w:r>
      <w:proofErr w:type="spellEnd"/>
      <w:r w:rsidRPr="007C7693">
        <w:rPr>
          <w:rFonts w:ascii="Times New Roman" w:eastAsia="Times New Roman" w:hAnsi="Times New Roman" w:cs="Times New Roman"/>
          <w:i/>
          <w:sz w:val="28"/>
          <w:szCs w:val="28"/>
        </w:rPr>
        <w:t>»</w:t>
      </w:r>
      <w:r w:rsidRPr="007C7693">
        <w:rPr>
          <w:rFonts w:ascii="Times New Roman" w:eastAsia="Times New Roman" w:hAnsi="Times New Roman" w:cs="Calibri"/>
          <w:i/>
          <w:sz w:val="28"/>
          <w:szCs w:val="28"/>
          <w:lang w:eastAsia="ar-SA"/>
        </w:rPr>
        <w:t xml:space="preserve">  признано виновным в совершении административного правонарушения, ответственность за которое предусмотрена ч. 7 ст. 7.32.3 КоАП РФ. </w:t>
      </w:r>
      <w:r w:rsidRPr="007C7693">
        <w:rPr>
          <w:rFonts w:ascii="Times New Roman" w:eastAsia="Times New Roman" w:hAnsi="Times New Roman" w:cs="Times New Roman"/>
          <w:i/>
          <w:sz w:val="28"/>
          <w:szCs w:val="28"/>
        </w:rPr>
        <w:t>ООО «Белгородская региональная теплоэнергетическая компания «</w:t>
      </w:r>
      <w:proofErr w:type="spellStart"/>
      <w:r w:rsidRPr="007C7693">
        <w:rPr>
          <w:rFonts w:ascii="Times New Roman" w:eastAsia="Times New Roman" w:hAnsi="Times New Roman" w:cs="Times New Roman"/>
          <w:i/>
          <w:sz w:val="28"/>
          <w:szCs w:val="28"/>
        </w:rPr>
        <w:t>Белрегионтеплоэнерго</w:t>
      </w:r>
      <w:proofErr w:type="spellEnd"/>
      <w:r w:rsidRPr="007C7693">
        <w:rPr>
          <w:rFonts w:ascii="Times New Roman" w:eastAsia="Times New Roman" w:hAnsi="Times New Roman" w:cs="Times New Roman"/>
          <w:i/>
          <w:sz w:val="28"/>
          <w:szCs w:val="28"/>
        </w:rPr>
        <w:t>»</w:t>
      </w:r>
      <w:r w:rsidRPr="007C7693">
        <w:rPr>
          <w:rFonts w:ascii="Times New Roman" w:eastAsia="Times New Roman" w:hAnsi="Times New Roman" w:cs="Calibri"/>
          <w:i/>
          <w:sz w:val="28"/>
          <w:szCs w:val="28"/>
          <w:lang w:eastAsia="ar-SA"/>
        </w:rPr>
        <w:t xml:space="preserve"> назначено наказание </w:t>
      </w:r>
      <w:r w:rsidRPr="007C7693">
        <w:rPr>
          <w:rFonts w:ascii="Times New Roman" w:eastAsia="Times New Roman" w:hAnsi="Times New Roman" w:cs="Times New Roman"/>
          <w:i/>
          <w:sz w:val="28"/>
          <w:szCs w:val="28"/>
        </w:rPr>
        <w:t>в виде штрафа в размере 5 000 (пять тысяч) рублей.</w:t>
      </w:r>
    </w:p>
    <w:p w:rsidR="0028747C" w:rsidRDefault="0028747C" w:rsidP="00392D88">
      <w:pPr>
        <w:keepNext/>
        <w:keepLines/>
        <w:suppressAutoHyphens/>
        <w:spacing w:after="0" w:line="240" w:lineRule="auto"/>
        <w:ind w:firstLine="708"/>
        <w:jc w:val="both"/>
        <w:rPr>
          <w:rFonts w:ascii="Times New Roman" w:eastAsia="Times New Roman" w:hAnsi="Times New Roman" w:cs="Times New Roman"/>
          <w:i/>
          <w:sz w:val="28"/>
          <w:szCs w:val="28"/>
        </w:rPr>
      </w:pPr>
    </w:p>
    <w:p w:rsidR="00367241" w:rsidRPr="00367241" w:rsidRDefault="00367241" w:rsidP="00392D88">
      <w:pPr>
        <w:keepNext/>
        <w:keepLines/>
        <w:widowControl w:val="0"/>
        <w:suppressAutoHyphens/>
        <w:ind w:firstLine="709"/>
        <w:jc w:val="both"/>
        <w:rPr>
          <w:rFonts w:ascii="Times New Roman" w:hAnsi="Times New Roman" w:cs="Times New Roman"/>
          <w:sz w:val="28"/>
          <w:szCs w:val="28"/>
        </w:rPr>
      </w:pPr>
      <w:r w:rsidRPr="00367241">
        <w:rPr>
          <w:rFonts w:ascii="Times New Roman" w:hAnsi="Times New Roman" w:cs="Times New Roman"/>
          <w:b/>
          <w:sz w:val="28"/>
          <w:szCs w:val="28"/>
        </w:rPr>
        <w:t xml:space="preserve">В рамках контроля соблюдения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Pr="00367241">
        <w:rPr>
          <w:rFonts w:ascii="Times New Roman" w:hAnsi="Times New Roman" w:cs="Times New Roman"/>
          <w:sz w:val="28"/>
          <w:szCs w:val="28"/>
        </w:rPr>
        <w:t>в Белгородское УФАС России за 1 полугодие 2017 года</w:t>
      </w:r>
      <w:proofErr w:type="gramStart"/>
      <w:r w:rsidRPr="00367241">
        <w:rPr>
          <w:rFonts w:ascii="Times New Roman" w:hAnsi="Times New Roman" w:cs="Times New Roman"/>
          <w:sz w:val="28"/>
          <w:szCs w:val="28"/>
        </w:rPr>
        <w:t xml:space="preserve"> )</w:t>
      </w:r>
      <w:proofErr w:type="gramEnd"/>
      <w:r w:rsidRPr="00367241">
        <w:rPr>
          <w:rFonts w:ascii="Times New Roman" w:hAnsi="Times New Roman" w:cs="Times New Roman"/>
          <w:sz w:val="28"/>
          <w:szCs w:val="28"/>
        </w:rPr>
        <w:t xml:space="preserve"> в скобках за 1 полугодие 2016 года) поступило  205 (148) жалоб, возвращено/отозвано заявителями 33/30 (39/11), принято к рассмотрению 142 (98) жалобы, признано обоснованными 53 (33) жалобы, выявлено 45 (36) закупок, размещённых с нарушениями, выдано 34 (21) предписания о прекращении нарушений законодательства о размещении государственных заказов. </w:t>
      </w:r>
    </w:p>
    <w:p w:rsidR="00367241" w:rsidRPr="00367241" w:rsidRDefault="00367241" w:rsidP="00392D88">
      <w:pPr>
        <w:keepNext/>
        <w:keepLines/>
        <w:widowControl w:val="0"/>
        <w:suppressAutoHyphens/>
        <w:ind w:firstLine="709"/>
        <w:jc w:val="both"/>
        <w:rPr>
          <w:rFonts w:ascii="Times New Roman" w:hAnsi="Times New Roman" w:cs="Times New Roman"/>
          <w:sz w:val="28"/>
          <w:szCs w:val="28"/>
        </w:rPr>
      </w:pPr>
      <w:r w:rsidRPr="00367241">
        <w:rPr>
          <w:rFonts w:ascii="Times New Roman" w:hAnsi="Times New Roman" w:cs="Times New Roman"/>
          <w:sz w:val="28"/>
          <w:szCs w:val="28"/>
        </w:rPr>
        <w:t xml:space="preserve">Рассмотрено 15 обращений о включении в реестр недобросовестных поставщиков, по </w:t>
      </w:r>
      <w:proofErr w:type="gramStart"/>
      <w:r w:rsidRPr="00367241">
        <w:rPr>
          <w:rFonts w:ascii="Times New Roman" w:hAnsi="Times New Roman" w:cs="Times New Roman"/>
          <w:sz w:val="28"/>
          <w:szCs w:val="28"/>
        </w:rPr>
        <w:t>результатам</w:t>
      </w:r>
      <w:proofErr w:type="gramEnd"/>
      <w:r w:rsidRPr="00367241">
        <w:rPr>
          <w:rFonts w:ascii="Times New Roman" w:hAnsi="Times New Roman" w:cs="Times New Roman"/>
          <w:sz w:val="28"/>
          <w:szCs w:val="28"/>
        </w:rPr>
        <w:t xml:space="preserve"> рассмотрения которых 9 хозяйствующих субъектов включено в реестр. Проведено 3 (3) плановые проверки.  Должностными лицами УФАС вынесено 30 (46) постановлений о наложении штрафов на лиц виновных в нарушении законодательства о размещении государственных заказов на общую сумму в 313 тыс. рублей. </w:t>
      </w:r>
    </w:p>
    <w:p w:rsidR="00367241" w:rsidRPr="00367241" w:rsidRDefault="00367241" w:rsidP="00381787">
      <w:pPr>
        <w:pStyle w:val="a4"/>
        <w:keepNext/>
        <w:keepLines/>
        <w:spacing w:after="0"/>
        <w:ind w:firstLine="720"/>
        <w:jc w:val="both"/>
        <w:rPr>
          <w:szCs w:val="28"/>
        </w:rPr>
      </w:pPr>
      <w:r w:rsidRPr="00367241">
        <w:rPr>
          <w:szCs w:val="28"/>
        </w:rPr>
        <w:lastRenderedPageBreak/>
        <w:t xml:space="preserve">В производстве арбитражного суда на отчетный период находится 4 дела по заявлениям о признании недействительными решений Комиссии Белгородского УФАС России о признании фактов нарушения Законодательства о контрактной системе. По 3  делам в истекшем периоде 2017 года арбитражными судами приняты решения об отказе в удовлетворении требований о признании незаконными решений Белгородского УФАС России. </w:t>
      </w:r>
    </w:p>
    <w:p w:rsidR="00381787" w:rsidRDefault="00381787" w:rsidP="00381787">
      <w:pPr>
        <w:keepNext/>
        <w:keepLines/>
        <w:widowControl w:val="0"/>
        <w:suppressAutoHyphens/>
        <w:spacing w:after="0"/>
        <w:ind w:firstLine="709"/>
        <w:jc w:val="both"/>
        <w:rPr>
          <w:rFonts w:ascii="Times New Roman" w:hAnsi="Times New Roman" w:cs="Times New Roman"/>
          <w:sz w:val="28"/>
          <w:szCs w:val="28"/>
        </w:rPr>
      </w:pPr>
    </w:p>
    <w:p w:rsidR="00367241" w:rsidRPr="00367241" w:rsidRDefault="00367241" w:rsidP="00392D88">
      <w:pPr>
        <w:keepNext/>
        <w:keepLines/>
        <w:widowControl w:val="0"/>
        <w:suppressAutoHyphens/>
        <w:ind w:firstLine="709"/>
        <w:jc w:val="both"/>
        <w:rPr>
          <w:rFonts w:ascii="Times New Roman" w:hAnsi="Times New Roman" w:cs="Times New Roman"/>
          <w:sz w:val="28"/>
          <w:szCs w:val="28"/>
        </w:rPr>
      </w:pPr>
      <w:r w:rsidRPr="00367241">
        <w:rPr>
          <w:rFonts w:ascii="Times New Roman" w:hAnsi="Times New Roman" w:cs="Times New Roman"/>
          <w:sz w:val="28"/>
          <w:szCs w:val="28"/>
        </w:rPr>
        <w:t xml:space="preserve">Наибольшее количество нарушений законодательства о контрактной системе  выявляется </w:t>
      </w:r>
      <w:proofErr w:type="gramStart"/>
      <w:r w:rsidRPr="00367241">
        <w:rPr>
          <w:rFonts w:ascii="Times New Roman" w:hAnsi="Times New Roman" w:cs="Times New Roman"/>
          <w:sz w:val="28"/>
          <w:szCs w:val="28"/>
        </w:rPr>
        <w:t>Белгородским</w:t>
      </w:r>
      <w:proofErr w:type="gramEnd"/>
      <w:r w:rsidRPr="00367241">
        <w:rPr>
          <w:rFonts w:ascii="Times New Roman" w:hAnsi="Times New Roman" w:cs="Times New Roman"/>
          <w:sz w:val="28"/>
          <w:szCs w:val="28"/>
        </w:rPr>
        <w:t xml:space="preserve"> УФАС России в следующих сферах:</w:t>
      </w:r>
    </w:p>
    <w:p w:rsidR="00367241" w:rsidRPr="00367241" w:rsidRDefault="00367241" w:rsidP="00392D88">
      <w:pPr>
        <w:keepNext/>
        <w:keepLines/>
        <w:widowControl w:val="0"/>
        <w:suppressAutoHyphens/>
        <w:jc w:val="both"/>
        <w:rPr>
          <w:rFonts w:ascii="Times New Roman" w:hAnsi="Times New Roman" w:cs="Times New Roman"/>
          <w:sz w:val="28"/>
          <w:szCs w:val="28"/>
        </w:rPr>
      </w:pPr>
      <w:r w:rsidRPr="00367241">
        <w:rPr>
          <w:rFonts w:ascii="Times New Roman" w:hAnsi="Times New Roman" w:cs="Times New Roman"/>
          <w:sz w:val="28"/>
          <w:szCs w:val="28"/>
        </w:rPr>
        <w:t xml:space="preserve">- строительство и капитальный ремонт зданий и сооружений; </w:t>
      </w:r>
    </w:p>
    <w:p w:rsidR="00367241" w:rsidRPr="00367241" w:rsidRDefault="00367241" w:rsidP="00392D88">
      <w:pPr>
        <w:keepNext/>
        <w:keepLines/>
        <w:widowControl w:val="0"/>
        <w:suppressAutoHyphens/>
        <w:jc w:val="both"/>
        <w:rPr>
          <w:rFonts w:ascii="Times New Roman" w:hAnsi="Times New Roman" w:cs="Times New Roman"/>
          <w:sz w:val="28"/>
          <w:szCs w:val="28"/>
        </w:rPr>
      </w:pPr>
      <w:r w:rsidRPr="00367241">
        <w:rPr>
          <w:rFonts w:ascii="Times New Roman" w:hAnsi="Times New Roman" w:cs="Times New Roman"/>
          <w:sz w:val="28"/>
          <w:szCs w:val="28"/>
        </w:rPr>
        <w:t xml:space="preserve">- строительство автомобильных дорог. </w:t>
      </w:r>
    </w:p>
    <w:p w:rsidR="00367241" w:rsidRPr="00367241" w:rsidRDefault="00367241" w:rsidP="00392D88">
      <w:pPr>
        <w:keepNext/>
        <w:keepLines/>
        <w:ind w:firstLine="708"/>
        <w:jc w:val="both"/>
        <w:rPr>
          <w:rFonts w:ascii="Times New Roman" w:hAnsi="Times New Roman" w:cs="Times New Roman"/>
          <w:sz w:val="28"/>
          <w:szCs w:val="28"/>
        </w:rPr>
      </w:pPr>
      <w:r w:rsidRPr="00367241">
        <w:rPr>
          <w:rFonts w:ascii="Times New Roman" w:hAnsi="Times New Roman" w:cs="Times New Roman"/>
          <w:sz w:val="28"/>
          <w:szCs w:val="28"/>
        </w:rPr>
        <w:t>Большинство проблем связано с некачественной подготовкой документации о закупках и технического задания, то есть носят процедурный (процессуальный) характер.</w:t>
      </w:r>
    </w:p>
    <w:p w:rsidR="00367241" w:rsidRPr="00367241" w:rsidRDefault="00367241" w:rsidP="00392D88">
      <w:pPr>
        <w:keepNext/>
        <w:keepLines/>
        <w:widowControl w:val="0"/>
        <w:suppressAutoHyphens/>
        <w:ind w:firstLine="709"/>
        <w:jc w:val="both"/>
        <w:rPr>
          <w:rFonts w:ascii="Times New Roman" w:hAnsi="Times New Roman" w:cs="Times New Roman"/>
          <w:sz w:val="28"/>
          <w:szCs w:val="28"/>
        </w:rPr>
      </w:pPr>
      <w:r w:rsidRPr="00367241">
        <w:rPr>
          <w:rFonts w:ascii="Times New Roman" w:hAnsi="Times New Roman" w:cs="Times New Roman"/>
          <w:sz w:val="28"/>
          <w:szCs w:val="28"/>
        </w:rPr>
        <w:t>К самым распространенным на территории Белгородской области нарушениям можно отнести следующие нарушения:</w:t>
      </w:r>
    </w:p>
    <w:p w:rsidR="00367241" w:rsidRDefault="00367241" w:rsidP="00392D88">
      <w:pPr>
        <w:pStyle w:val="a6"/>
        <w:keepNext/>
        <w:keepLines/>
        <w:widowControl w:val="0"/>
        <w:numPr>
          <w:ilvl w:val="0"/>
          <w:numId w:val="9"/>
        </w:numPr>
        <w:suppressAutoHyphens/>
        <w:spacing w:line="240" w:lineRule="auto"/>
        <w:jc w:val="both"/>
        <w:rPr>
          <w:rFonts w:ascii="Times New Roman" w:hAnsi="Times New Roman" w:cs="Times New Roman"/>
          <w:sz w:val="28"/>
          <w:szCs w:val="28"/>
          <w:u w:val="single"/>
        </w:rPr>
      </w:pPr>
      <w:r w:rsidRPr="00367241">
        <w:rPr>
          <w:rFonts w:ascii="Times New Roman" w:hAnsi="Times New Roman" w:cs="Times New Roman"/>
          <w:sz w:val="28"/>
          <w:szCs w:val="28"/>
          <w:u w:val="single"/>
        </w:rPr>
        <w:t>несоблюдение требований к содержанию, составу заявки на участие в аукционе, инструкция по ее заполнению. Установление требований, влекущих за собой ограничение количества участников закупки;</w:t>
      </w:r>
    </w:p>
    <w:p w:rsidR="00381787" w:rsidRDefault="00381787" w:rsidP="00381787">
      <w:pPr>
        <w:pStyle w:val="a6"/>
        <w:keepNext/>
        <w:keepLines/>
        <w:widowControl w:val="0"/>
        <w:suppressAutoHyphens/>
        <w:spacing w:line="240" w:lineRule="auto"/>
        <w:jc w:val="both"/>
        <w:rPr>
          <w:rFonts w:ascii="Times New Roman" w:hAnsi="Times New Roman" w:cs="Times New Roman"/>
          <w:sz w:val="28"/>
          <w:szCs w:val="28"/>
          <w:u w:val="single"/>
        </w:rPr>
      </w:pPr>
    </w:p>
    <w:p w:rsidR="00381787" w:rsidRPr="00367241" w:rsidRDefault="00381787" w:rsidP="00381787">
      <w:pPr>
        <w:pStyle w:val="a6"/>
        <w:keepNext/>
        <w:keepLines/>
        <w:widowControl w:val="0"/>
        <w:suppressAutoHyphens/>
        <w:spacing w:line="240" w:lineRule="auto"/>
        <w:ind w:left="360"/>
        <w:jc w:val="both"/>
        <w:rPr>
          <w:rFonts w:ascii="Times New Roman" w:hAnsi="Times New Roman" w:cs="Times New Roman"/>
          <w:sz w:val="28"/>
          <w:szCs w:val="28"/>
          <w:u w:val="single"/>
        </w:rPr>
      </w:pPr>
      <w:r w:rsidRPr="00367241">
        <w:rPr>
          <w:rFonts w:ascii="Times New Roman" w:hAnsi="Times New Roman" w:cs="Times New Roman"/>
          <w:i/>
          <w:sz w:val="28"/>
          <w:szCs w:val="28"/>
        </w:rPr>
        <w:t xml:space="preserve">Например: Белгородским УФАС России рассмотрено дело №138-17-Т по жалобам ООО «А Строй» </w:t>
      </w:r>
      <w:proofErr w:type="gramStart"/>
      <w:r w:rsidRPr="00367241">
        <w:rPr>
          <w:rFonts w:ascii="Times New Roman" w:hAnsi="Times New Roman" w:cs="Times New Roman"/>
          <w:i/>
          <w:sz w:val="28"/>
          <w:szCs w:val="28"/>
        </w:rPr>
        <w:t>и ООО</w:t>
      </w:r>
      <w:proofErr w:type="gramEnd"/>
      <w:r w:rsidRPr="00367241">
        <w:rPr>
          <w:rFonts w:ascii="Times New Roman" w:hAnsi="Times New Roman" w:cs="Times New Roman"/>
          <w:i/>
          <w:sz w:val="28"/>
          <w:szCs w:val="28"/>
        </w:rPr>
        <w:t xml:space="preserve"> «Комплект сервис» на положения документации об электронном аукционе на выполнение строительно-монтажных и пусконаладочных работ по объекту: «Строительство детского сада, п. Красная Яруга </w:t>
      </w:r>
      <w:proofErr w:type="spellStart"/>
      <w:r w:rsidRPr="00367241">
        <w:rPr>
          <w:rFonts w:ascii="Times New Roman" w:hAnsi="Times New Roman" w:cs="Times New Roman"/>
          <w:i/>
          <w:sz w:val="28"/>
          <w:szCs w:val="28"/>
        </w:rPr>
        <w:t>Краснояружского</w:t>
      </w:r>
      <w:proofErr w:type="spellEnd"/>
      <w:r w:rsidRPr="00367241">
        <w:rPr>
          <w:rFonts w:ascii="Times New Roman" w:hAnsi="Times New Roman" w:cs="Times New Roman"/>
          <w:i/>
          <w:sz w:val="28"/>
          <w:szCs w:val="28"/>
        </w:rPr>
        <w:t xml:space="preserve"> района» </w:t>
      </w:r>
      <w:r w:rsidRPr="00367241">
        <w:rPr>
          <w:rFonts w:ascii="Times New Roman" w:hAnsi="Times New Roman" w:cs="Times New Roman"/>
          <w:i/>
          <w:color w:val="000000"/>
          <w:sz w:val="28"/>
          <w:szCs w:val="28"/>
        </w:rPr>
        <w:t>(№ закупки</w:t>
      </w:r>
      <w:r w:rsidRPr="00367241">
        <w:rPr>
          <w:rFonts w:ascii="Times New Roman" w:hAnsi="Times New Roman" w:cs="Times New Roman"/>
          <w:i/>
          <w:sz w:val="28"/>
          <w:szCs w:val="28"/>
        </w:rPr>
        <w:t xml:space="preserve"> 0126200000417000086). По результатам рассмотрения комиссией принято решение о наличии  в действиях заказчика -</w:t>
      </w:r>
      <w:r w:rsidRPr="00367241">
        <w:rPr>
          <w:rFonts w:ascii="Times New Roman" w:hAnsi="Times New Roman" w:cs="Times New Roman"/>
          <w:bCs/>
          <w:i/>
          <w:sz w:val="28"/>
          <w:szCs w:val="28"/>
        </w:rPr>
        <w:t xml:space="preserve"> ОГБУ «Управление капитального строительства Белгородской области» </w:t>
      </w:r>
      <w:r w:rsidRPr="00367241">
        <w:rPr>
          <w:rFonts w:ascii="Times New Roman" w:hAnsi="Times New Roman" w:cs="Times New Roman"/>
          <w:i/>
          <w:sz w:val="28"/>
          <w:szCs w:val="28"/>
        </w:rPr>
        <w:t xml:space="preserve">  нарушения пункта 2 части 1 статьи 64 Федерального закона от 05.04.2013 № 44-ФЗ «О  контрактной системе в сфере закупок товаров, работ, услуг для обеспечения государственных и муниципальных нужд». Выдано предписание о совершении</w:t>
      </w:r>
      <w:r w:rsidRPr="00381787">
        <w:rPr>
          <w:rFonts w:ascii="Times New Roman" w:hAnsi="Times New Roman" w:cs="Times New Roman"/>
          <w:i/>
          <w:sz w:val="28"/>
          <w:szCs w:val="28"/>
        </w:rPr>
        <w:t xml:space="preserve"> </w:t>
      </w:r>
      <w:r w:rsidRPr="00367241">
        <w:rPr>
          <w:rFonts w:ascii="Times New Roman" w:hAnsi="Times New Roman" w:cs="Times New Roman"/>
          <w:i/>
          <w:sz w:val="28"/>
          <w:szCs w:val="28"/>
        </w:rPr>
        <w:t xml:space="preserve">действий, направленных на устранение выявленных нарушений, путем внесения изменений в документацию об электронном аукционе. </w:t>
      </w:r>
      <w:proofErr w:type="gramStart"/>
      <w:r w:rsidRPr="00367241">
        <w:rPr>
          <w:rFonts w:ascii="Times New Roman" w:hAnsi="Times New Roman" w:cs="Times New Roman"/>
          <w:i/>
          <w:sz w:val="28"/>
          <w:szCs w:val="28"/>
        </w:rPr>
        <w:t xml:space="preserve">Нарушение выразилось во включении в документацию об электронном аукционе требований </w:t>
      </w:r>
      <w:r w:rsidRPr="00367241">
        <w:rPr>
          <w:rFonts w:ascii="Times New Roman" w:eastAsia="Calibri" w:hAnsi="Times New Roman" w:cs="Times New Roman"/>
          <w:i/>
          <w:sz w:val="28"/>
          <w:szCs w:val="28"/>
        </w:rPr>
        <w:t>об указании в первой части заявки на участие в аукционе конкретных значений по показателям</w:t>
      </w:r>
      <w:r w:rsidRPr="00367241">
        <w:rPr>
          <w:rFonts w:ascii="Times New Roman" w:hAnsi="Times New Roman" w:cs="Times New Roman"/>
          <w:i/>
          <w:sz w:val="28"/>
          <w:szCs w:val="28"/>
        </w:rPr>
        <w:t xml:space="preserve"> материалов (грунтовка ГФ-021</w:t>
      </w:r>
      <w:r w:rsidRPr="00367241">
        <w:rPr>
          <w:rFonts w:ascii="Times New Roman" w:hAnsi="Times New Roman" w:cs="Times New Roman"/>
          <w:i/>
          <w:color w:val="000000"/>
          <w:sz w:val="28"/>
          <w:szCs w:val="28"/>
        </w:rPr>
        <w:t xml:space="preserve"> время высыхания до степени 3: при температуре (105±5)°C: не более 35мин; при температуре (20±2)°С: не более 24ч;</w:t>
      </w:r>
      <w:proofErr w:type="gramEnd"/>
      <w:r w:rsidRPr="00367241">
        <w:rPr>
          <w:rFonts w:ascii="Times New Roman" w:hAnsi="Times New Roman" w:cs="Times New Roman"/>
          <w:i/>
          <w:color w:val="000000"/>
          <w:sz w:val="28"/>
          <w:szCs w:val="28"/>
        </w:rPr>
        <w:t xml:space="preserve"> прочность</w:t>
      </w:r>
      <w:r w:rsidRPr="00381787">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Pr="00367241">
        <w:rPr>
          <w:rFonts w:ascii="Times New Roman" w:hAnsi="Times New Roman" w:cs="Times New Roman"/>
          <w:i/>
          <w:color w:val="000000"/>
          <w:sz w:val="28"/>
          <w:szCs w:val="28"/>
        </w:rPr>
        <w:t>пленки при ударе на приборе типа У-1: не менее 50 см;</w:t>
      </w:r>
      <w:r>
        <w:rPr>
          <w:rFonts w:ascii="Times New Roman" w:hAnsi="Times New Roman" w:cs="Times New Roman"/>
          <w:i/>
          <w:color w:val="000000"/>
          <w:sz w:val="28"/>
          <w:szCs w:val="28"/>
        </w:rPr>
        <w:t xml:space="preserve">  </w:t>
      </w:r>
      <w:r w:rsidRPr="00381787">
        <w:rPr>
          <w:rFonts w:ascii="Times New Roman" w:hAnsi="Times New Roman" w:cs="Times New Roman"/>
          <w:i/>
          <w:color w:val="000000"/>
          <w:sz w:val="28"/>
          <w:szCs w:val="28"/>
        </w:rPr>
        <w:t xml:space="preserve"> </w:t>
      </w:r>
      <w:r w:rsidRPr="00367241">
        <w:rPr>
          <w:rFonts w:ascii="Times New Roman" w:hAnsi="Times New Roman" w:cs="Times New Roman"/>
          <w:i/>
          <w:color w:val="000000"/>
          <w:sz w:val="28"/>
          <w:szCs w:val="28"/>
        </w:rPr>
        <w:t xml:space="preserve">адгезия пленки: </w:t>
      </w:r>
      <w:r>
        <w:rPr>
          <w:rFonts w:ascii="Times New Roman" w:hAnsi="Times New Roman" w:cs="Times New Roman"/>
          <w:i/>
          <w:color w:val="000000"/>
          <w:sz w:val="28"/>
          <w:szCs w:val="28"/>
        </w:rPr>
        <w:t xml:space="preserve">  </w:t>
      </w:r>
      <w:r w:rsidRPr="00367241">
        <w:rPr>
          <w:rFonts w:ascii="Times New Roman" w:hAnsi="Times New Roman" w:cs="Times New Roman"/>
          <w:i/>
          <w:color w:val="000000"/>
          <w:sz w:val="28"/>
          <w:szCs w:val="28"/>
        </w:rPr>
        <w:t xml:space="preserve">не более 1 балла; </w:t>
      </w:r>
      <w:r>
        <w:rPr>
          <w:rFonts w:ascii="Times New Roman" w:hAnsi="Times New Roman" w:cs="Times New Roman"/>
          <w:i/>
          <w:color w:val="000000"/>
          <w:sz w:val="28"/>
          <w:szCs w:val="28"/>
        </w:rPr>
        <w:t xml:space="preserve"> </w:t>
      </w:r>
      <w:r w:rsidRPr="00367241">
        <w:rPr>
          <w:rFonts w:ascii="Times New Roman" w:hAnsi="Times New Roman" w:cs="Times New Roman"/>
          <w:i/>
          <w:sz w:val="28"/>
          <w:szCs w:val="28"/>
        </w:rPr>
        <w:t xml:space="preserve">плитка </w:t>
      </w:r>
      <w:r>
        <w:rPr>
          <w:rFonts w:ascii="Times New Roman" w:hAnsi="Times New Roman" w:cs="Times New Roman"/>
          <w:i/>
          <w:sz w:val="28"/>
          <w:szCs w:val="28"/>
        </w:rPr>
        <w:t xml:space="preserve"> </w:t>
      </w:r>
      <w:r w:rsidRPr="00367241">
        <w:rPr>
          <w:rFonts w:ascii="Times New Roman" w:hAnsi="Times New Roman" w:cs="Times New Roman"/>
          <w:i/>
          <w:sz w:val="28"/>
          <w:szCs w:val="28"/>
        </w:rPr>
        <w:t xml:space="preserve">керамическая </w:t>
      </w:r>
      <w:r>
        <w:rPr>
          <w:rFonts w:ascii="Times New Roman" w:hAnsi="Times New Roman" w:cs="Times New Roman"/>
          <w:i/>
          <w:sz w:val="28"/>
          <w:szCs w:val="28"/>
        </w:rPr>
        <w:t xml:space="preserve"> </w:t>
      </w:r>
      <w:r w:rsidRPr="00367241">
        <w:rPr>
          <w:rFonts w:ascii="Times New Roman" w:hAnsi="Times New Roman" w:cs="Times New Roman"/>
          <w:i/>
          <w:sz w:val="28"/>
          <w:szCs w:val="28"/>
        </w:rPr>
        <w:t xml:space="preserve">для </w:t>
      </w:r>
      <w:r>
        <w:rPr>
          <w:rFonts w:ascii="Times New Roman" w:hAnsi="Times New Roman" w:cs="Times New Roman"/>
          <w:i/>
          <w:sz w:val="28"/>
          <w:szCs w:val="28"/>
        </w:rPr>
        <w:t xml:space="preserve"> </w:t>
      </w:r>
      <w:r w:rsidRPr="00367241">
        <w:rPr>
          <w:rFonts w:ascii="Times New Roman" w:hAnsi="Times New Roman" w:cs="Times New Roman"/>
          <w:i/>
          <w:sz w:val="28"/>
          <w:szCs w:val="28"/>
        </w:rPr>
        <w:t>пола</w:t>
      </w:r>
    </w:p>
    <w:p w:rsidR="00367241" w:rsidRPr="00367241" w:rsidRDefault="00367241" w:rsidP="00381787">
      <w:pPr>
        <w:keepNext/>
        <w:keepLines/>
        <w:autoSpaceDE w:val="0"/>
        <w:autoSpaceDN w:val="0"/>
        <w:adjustRightInd w:val="0"/>
        <w:jc w:val="both"/>
        <w:rPr>
          <w:rFonts w:ascii="Times New Roman" w:eastAsia="Calibri" w:hAnsi="Times New Roman" w:cs="Times New Roman"/>
          <w:i/>
          <w:sz w:val="28"/>
          <w:szCs w:val="28"/>
        </w:rPr>
      </w:pPr>
      <w:r w:rsidRPr="00367241">
        <w:rPr>
          <w:rFonts w:ascii="Times New Roman" w:hAnsi="Times New Roman" w:cs="Times New Roman"/>
          <w:i/>
          <w:sz w:val="28"/>
          <w:szCs w:val="28"/>
        </w:rPr>
        <w:lastRenderedPageBreak/>
        <w:t xml:space="preserve"> </w:t>
      </w:r>
      <w:proofErr w:type="gramStart"/>
      <w:r w:rsidRPr="00367241">
        <w:rPr>
          <w:rFonts w:ascii="Times New Roman" w:hAnsi="Times New Roman" w:cs="Times New Roman"/>
          <w:i/>
          <w:sz w:val="28"/>
          <w:szCs w:val="28"/>
        </w:rPr>
        <w:t>(</w:t>
      </w:r>
      <w:proofErr w:type="spellStart"/>
      <w:r w:rsidRPr="00367241">
        <w:rPr>
          <w:rFonts w:ascii="Times New Roman" w:hAnsi="Times New Roman" w:cs="Times New Roman"/>
          <w:i/>
          <w:sz w:val="28"/>
          <w:szCs w:val="28"/>
        </w:rPr>
        <w:t>керамогранит</w:t>
      </w:r>
      <w:proofErr w:type="spellEnd"/>
      <w:r w:rsidRPr="00367241">
        <w:rPr>
          <w:rFonts w:ascii="Times New Roman" w:hAnsi="Times New Roman" w:cs="Times New Roman"/>
          <w:i/>
          <w:sz w:val="28"/>
          <w:szCs w:val="28"/>
        </w:rPr>
        <w:t>)</w:t>
      </w:r>
      <w:r w:rsidRPr="00367241">
        <w:rPr>
          <w:rStyle w:val="af3"/>
          <w:rFonts w:ascii="Times New Roman" w:hAnsi="Times New Roman" w:cs="Times New Roman"/>
          <w:i/>
          <w:sz w:val="28"/>
          <w:szCs w:val="28"/>
        </w:rPr>
        <w:t xml:space="preserve"> </w:t>
      </w:r>
      <w:r w:rsidRPr="00367241">
        <w:rPr>
          <w:rFonts w:ascii="Times New Roman" w:hAnsi="Times New Roman" w:cs="Times New Roman"/>
          <w:i/>
          <w:color w:val="000000"/>
          <w:sz w:val="28"/>
          <w:szCs w:val="28"/>
        </w:rPr>
        <w:t xml:space="preserve">предел прочности при изгибе: не менее 28МПа;  </w:t>
      </w:r>
      <w:proofErr w:type="spellStart"/>
      <w:r w:rsidRPr="00367241">
        <w:rPr>
          <w:rFonts w:ascii="Times New Roman" w:hAnsi="Times New Roman" w:cs="Times New Roman"/>
          <w:i/>
          <w:color w:val="000000"/>
          <w:sz w:val="28"/>
          <w:szCs w:val="28"/>
        </w:rPr>
        <w:t>водопоглощение</w:t>
      </w:r>
      <w:proofErr w:type="spellEnd"/>
      <w:r w:rsidRPr="00367241">
        <w:rPr>
          <w:rFonts w:ascii="Times New Roman" w:hAnsi="Times New Roman" w:cs="Times New Roman"/>
          <w:i/>
          <w:color w:val="000000"/>
          <w:sz w:val="28"/>
          <w:szCs w:val="28"/>
        </w:rPr>
        <w:t>: не более 3,5%),</w:t>
      </w:r>
      <w:r w:rsidRPr="00367241">
        <w:rPr>
          <w:rFonts w:ascii="Times New Roman" w:eastAsia="Calibri" w:hAnsi="Times New Roman" w:cs="Times New Roman"/>
          <w:i/>
          <w:sz w:val="28"/>
          <w:szCs w:val="28"/>
        </w:rPr>
        <w:t xml:space="preserve"> которые определяются в результате испытаний материалов и отражаются в тов</w:t>
      </w:r>
      <w:r w:rsidRPr="00367241">
        <w:rPr>
          <w:rFonts w:ascii="Times New Roman" w:hAnsi="Times New Roman" w:cs="Times New Roman"/>
          <w:i/>
          <w:sz w:val="28"/>
          <w:szCs w:val="28"/>
        </w:rPr>
        <w:t>аросопроводительных документах.</w:t>
      </w:r>
      <w:proofErr w:type="gramEnd"/>
      <w:r w:rsidRPr="00367241">
        <w:rPr>
          <w:rFonts w:ascii="Times New Roman" w:hAnsi="Times New Roman" w:cs="Times New Roman"/>
          <w:i/>
          <w:sz w:val="28"/>
          <w:szCs w:val="28"/>
        </w:rPr>
        <w:t xml:space="preserve"> В связи с чем, исполнить такое требование </w:t>
      </w:r>
      <w:r w:rsidRPr="00367241">
        <w:rPr>
          <w:rFonts w:ascii="Times New Roman" w:eastAsia="Calibri" w:hAnsi="Times New Roman" w:cs="Times New Roman"/>
          <w:i/>
          <w:sz w:val="28"/>
          <w:szCs w:val="28"/>
        </w:rPr>
        <w:t>имеют возможность только  участники закупки, которые на момент подачи заявки на участие в аукционе указанный материал имеют в наличии.</w:t>
      </w:r>
    </w:p>
    <w:p w:rsidR="00367241" w:rsidRPr="00367241" w:rsidRDefault="00367241" w:rsidP="00392D88">
      <w:pPr>
        <w:pStyle w:val="a6"/>
        <w:keepNext/>
        <w:keepLines/>
        <w:spacing w:line="240" w:lineRule="auto"/>
        <w:ind w:left="0" w:firstLine="708"/>
        <w:jc w:val="both"/>
        <w:rPr>
          <w:rStyle w:val="blk1"/>
          <w:rFonts w:ascii="Times New Roman" w:hAnsi="Times New Roman" w:cs="Times New Roman"/>
          <w:i/>
          <w:sz w:val="28"/>
          <w:szCs w:val="28"/>
        </w:rPr>
      </w:pPr>
      <w:r w:rsidRPr="00367241">
        <w:rPr>
          <w:rFonts w:ascii="Times New Roman" w:hAnsi="Times New Roman" w:cs="Times New Roman"/>
          <w:i/>
          <w:sz w:val="28"/>
          <w:szCs w:val="28"/>
        </w:rPr>
        <w:t xml:space="preserve">Данное обстоятельство свидетельствует об </w:t>
      </w:r>
      <w:r w:rsidRPr="00367241">
        <w:rPr>
          <w:rStyle w:val="blk1"/>
          <w:rFonts w:ascii="Times New Roman" w:hAnsi="Times New Roman" w:cs="Times New Roman"/>
          <w:i/>
          <w:sz w:val="28"/>
          <w:szCs w:val="28"/>
          <w:specVanish w:val="0"/>
        </w:rPr>
        <w:t>установлении в документации об Электронном аукционе требований, влекущих за собой ограничение количества участников Электронного аукциона, что нарушает запрет, установленный  пунктом 2 части 1 статьи 64 Закона о контрактной системе.</w:t>
      </w:r>
    </w:p>
    <w:p w:rsidR="00367241" w:rsidRPr="00367241" w:rsidRDefault="00367241" w:rsidP="00392D88">
      <w:pPr>
        <w:pStyle w:val="a6"/>
        <w:keepNext/>
        <w:keepLines/>
        <w:widowControl w:val="0"/>
        <w:suppressAutoHyphens/>
        <w:spacing w:line="240" w:lineRule="auto"/>
        <w:jc w:val="both"/>
        <w:rPr>
          <w:rFonts w:ascii="Times New Roman" w:hAnsi="Times New Roman" w:cs="Times New Roman"/>
          <w:sz w:val="28"/>
          <w:szCs w:val="28"/>
        </w:rPr>
      </w:pPr>
    </w:p>
    <w:p w:rsidR="00367241" w:rsidRPr="00367241" w:rsidRDefault="00367241" w:rsidP="00392D88">
      <w:pPr>
        <w:pStyle w:val="a6"/>
        <w:keepNext/>
        <w:keepLines/>
        <w:numPr>
          <w:ilvl w:val="0"/>
          <w:numId w:val="9"/>
        </w:numPr>
        <w:jc w:val="both"/>
        <w:rPr>
          <w:rFonts w:ascii="Times New Roman" w:hAnsi="Times New Roman" w:cs="Times New Roman"/>
          <w:sz w:val="28"/>
          <w:szCs w:val="28"/>
          <w:u w:val="single"/>
        </w:rPr>
      </w:pPr>
      <w:r w:rsidRPr="00367241">
        <w:rPr>
          <w:rFonts w:ascii="Times New Roman" w:hAnsi="Times New Roman" w:cs="Times New Roman"/>
          <w:sz w:val="28"/>
          <w:szCs w:val="28"/>
          <w:u w:val="single"/>
        </w:rPr>
        <w:t>неправильное описание объекта закупки;</w:t>
      </w:r>
    </w:p>
    <w:p w:rsidR="00367241" w:rsidRPr="00367241" w:rsidRDefault="00367241" w:rsidP="00392D88">
      <w:pPr>
        <w:pStyle w:val="a6"/>
        <w:keepNext/>
        <w:keepLines/>
        <w:tabs>
          <w:tab w:val="left" w:pos="426"/>
          <w:tab w:val="left" w:pos="1276"/>
        </w:tabs>
        <w:ind w:left="0" w:firstLine="710"/>
        <w:jc w:val="both"/>
        <w:rPr>
          <w:rFonts w:ascii="Times New Roman" w:hAnsi="Times New Roman" w:cs="Times New Roman"/>
          <w:i/>
          <w:sz w:val="28"/>
          <w:szCs w:val="28"/>
        </w:rPr>
      </w:pPr>
      <w:r w:rsidRPr="00367241">
        <w:rPr>
          <w:rFonts w:ascii="Times New Roman" w:hAnsi="Times New Roman" w:cs="Times New Roman"/>
          <w:i/>
          <w:sz w:val="28"/>
          <w:szCs w:val="28"/>
        </w:rPr>
        <w:t>Например: Белгородским УФАС России рассмотрено дело №101-17-Т по жалобе  ООО «Перспектива» на положения документации об электронном аукционе на выполнение строительно-монтажных работ на объекте: «Капитальный ремонт МОУ «</w:t>
      </w:r>
      <w:proofErr w:type="spellStart"/>
      <w:r w:rsidRPr="00367241">
        <w:rPr>
          <w:rFonts w:ascii="Times New Roman" w:hAnsi="Times New Roman" w:cs="Times New Roman"/>
          <w:i/>
          <w:sz w:val="28"/>
          <w:szCs w:val="28"/>
        </w:rPr>
        <w:t>Насоновская</w:t>
      </w:r>
      <w:proofErr w:type="spellEnd"/>
      <w:r w:rsidRPr="00367241">
        <w:rPr>
          <w:rFonts w:ascii="Times New Roman" w:hAnsi="Times New Roman" w:cs="Times New Roman"/>
          <w:i/>
          <w:sz w:val="28"/>
          <w:szCs w:val="28"/>
        </w:rPr>
        <w:t xml:space="preserve"> СОШ» с пристройкой </w:t>
      </w:r>
      <w:proofErr w:type="gramStart"/>
      <w:r w:rsidRPr="00367241">
        <w:rPr>
          <w:rFonts w:ascii="Times New Roman" w:hAnsi="Times New Roman" w:cs="Times New Roman"/>
          <w:i/>
          <w:sz w:val="28"/>
          <w:szCs w:val="28"/>
        </w:rPr>
        <w:t>в</w:t>
      </w:r>
      <w:proofErr w:type="gramEnd"/>
      <w:r w:rsidRPr="00367241">
        <w:rPr>
          <w:rFonts w:ascii="Times New Roman" w:hAnsi="Times New Roman" w:cs="Times New Roman"/>
          <w:i/>
          <w:sz w:val="28"/>
          <w:szCs w:val="28"/>
        </w:rPr>
        <w:t xml:space="preserve"> с. </w:t>
      </w:r>
      <w:proofErr w:type="spellStart"/>
      <w:r w:rsidRPr="00367241">
        <w:rPr>
          <w:rFonts w:ascii="Times New Roman" w:hAnsi="Times New Roman" w:cs="Times New Roman"/>
          <w:i/>
          <w:sz w:val="28"/>
          <w:szCs w:val="28"/>
        </w:rPr>
        <w:t>Насоново</w:t>
      </w:r>
      <w:proofErr w:type="spellEnd"/>
      <w:r w:rsidRPr="00367241">
        <w:rPr>
          <w:rFonts w:ascii="Times New Roman" w:hAnsi="Times New Roman" w:cs="Times New Roman"/>
          <w:i/>
          <w:sz w:val="28"/>
          <w:szCs w:val="28"/>
        </w:rPr>
        <w:t xml:space="preserve"> </w:t>
      </w:r>
      <w:proofErr w:type="spellStart"/>
      <w:r w:rsidRPr="00367241">
        <w:rPr>
          <w:rFonts w:ascii="Times New Roman" w:hAnsi="Times New Roman" w:cs="Times New Roman"/>
          <w:i/>
          <w:sz w:val="28"/>
          <w:szCs w:val="28"/>
        </w:rPr>
        <w:t>Валуйского</w:t>
      </w:r>
      <w:proofErr w:type="spellEnd"/>
      <w:r w:rsidRPr="00367241">
        <w:rPr>
          <w:rFonts w:ascii="Times New Roman" w:hAnsi="Times New Roman" w:cs="Times New Roman"/>
          <w:i/>
          <w:sz w:val="28"/>
          <w:szCs w:val="28"/>
        </w:rPr>
        <w:t xml:space="preserve"> </w:t>
      </w:r>
      <w:proofErr w:type="gramStart"/>
      <w:r w:rsidRPr="00367241">
        <w:rPr>
          <w:rFonts w:ascii="Times New Roman" w:hAnsi="Times New Roman" w:cs="Times New Roman"/>
          <w:i/>
          <w:sz w:val="28"/>
          <w:szCs w:val="28"/>
        </w:rPr>
        <w:t>района</w:t>
      </w:r>
      <w:proofErr w:type="gramEnd"/>
      <w:r w:rsidRPr="00367241">
        <w:rPr>
          <w:rFonts w:ascii="Times New Roman" w:hAnsi="Times New Roman" w:cs="Times New Roman"/>
          <w:i/>
          <w:sz w:val="28"/>
          <w:szCs w:val="28"/>
        </w:rPr>
        <w:t xml:space="preserve"> Белгородской области 1 этап»  </w:t>
      </w:r>
      <w:r w:rsidRPr="00367241">
        <w:rPr>
          <w:rFonts w:ascii="Times New Roman" w:hAnsi="Times New Roman" w:cs="Times New Roman"/>
          <w:i/>
          <w:color w:val="000000"/>
          <w:sz w:val="28"/>
          <w:szCs w:val="28"/>
        </w:rPr>
        <w:t xml:space="preserve">(№ </w:t>
      </w:r>
      <w:r w:rsidRPr="00367241">
        <w:rPr>
          <w:rFonts w:ascii="Times New Roman" w:hAnsi="Times New Roman" w:cs="Times New Roman"/>
          <w:i/>
          <w:sz w:val="28"/>
          <w:szCs w:val="28"/>
        </w:rPr>
        <w:t xml:space="preserve">закупки  0126300005117000002). По результатам рассмотрения комиссией принято решение о наличии в действиях заказчика - </w:t>
      </w:r>
      <w:r w:rsidRPr="00367241">
        <w:rPr>
          <w:rFonts w:ascii="Times New Roman" w:hAnsi="Times New Roman" w:cs="Times New Roman"/>
          <w:i/>
          <w:color w:val="000000"/>
          <w:sz w:val="28"/>
          <w:szCs w:val="28"/>
        </w:rPr>
        <w:t xml:space="preserve">администрации </w:t>
      </w:r>
      <w:r w:rsidRPr="00367241">
        <w:rPr>
          <w:rFonts w:ascii="Times New Roman" w:hAnsi="Times New Roman" w:cs="Times New Roman"/>
          <w:i/>
          <w:sz w:val="28"/>
          <w:szCs w:val="28"/>
        </w:rPr>
        <w:t xml:space="preserve">муниципального района «Город Валуйки и </w:t>
      </w:r>
      <w:proofErr w:type="spellStart"/>
      <w:r w:rsidRPr="00367241">
        <w:rPr>
          <w:rFonts w:ascii="Times New Roman" w:hAnsi="Times New Roman" w:cs="Times New Roman"/>
          <w:i/>
          <w:sz w:val="28"/>
          <w:szCs w:val="28"/>
        </w:rPr>
        <w:t>Валуйский</w:t>
      </w:r>
      <w:proofErr w:type="spellEnd"/>
      <w:r w:rsidRPr="00367241">
        <w:rPr>
          <w:rFonts w:ascii="Times New Roman" w:hAnsi="Times New Roman" w:cs="Times New Roman"/>
          <w:i/>
          <w:sz w:val="28"/>
          <w:szCs w:val="28"/>
        </w:rPr>
        <w:t xml:space="preserve"> район»  нарушения пункта 1 части 1 статьи 64 Федерального закона от 05.04.2013 № 44-ФЗ «О  контрактной системе в сфере закупок товаров, работ, услуг для обеспечения государственных и муниципальных нужд». Выдано предписание о совершении действий, направленных на устранение выявленных нарушений, путем внесения изменений в документацию об электронном аукционе. Нарушение выразилось в </w:t>
      </w:r>
      <w:proofErr w:type="spellStart"/>
      <w:r w:rsidRPr="00367241">
        <w:rPr>
          <w:rFonts w:ascii="Times New Roman" w:hAnsi="Times New Roman" w:cs="Times New Roman"/>
          <w:i/>
          <w:sz w:val="28"/>
          <w:szCs w:val="28"/>
        </w:rPr>
        <w:t>невключении</w:t>
      </w:r>
      <w:proofErr w:type="spellEnd"/>
      <w:r w:rsidRPr="00367241">
        <w:rPr>
          <w:rFonts w:ascii="Times New Roman" w:hAnsi="Times New Roman" w:cs="Times New Roman"/>
          <w:i/>
          <w:sz w:val="28"/>
          <w:szCs w:val="28"/>
        </w:rPr>
        <w:t xml:space="preserve"> в документацию об электронном аукционе проектно-сметной документации в полном объеме. В частности, отсутствуют разделы, представленные в графическом виде (чертежи, схемы и т.д.). Таким образом, документация об Электронном аукционе не содержит надлежащее описание выполняемых работ, а также необходимый перечень требований к характеристикам  указанных работ в соответствии с пунктом 1 части 1 статьи 33 Закона о контрактной системе.</w:t>
      </w:r>
    </w:p>
    <w:p w:rsidR="00367241" w:rsidRDefault="00367241" w:rsidP="00392D88">
      <w:pPr>
        <w:pStyle w:val="a6"/>
        <w:keepNext/>
        <w:keepLines/>
        <w:numPr>
          <w:ilvl w:val="0"/>
          <w:numId w:val="9"/>
        </w:numPr>
        <w:jc w:val="both"/>
        <w:rPr>
          <w:rFonts w:ascii="Times New Roman" w:hAnsi="Times New Roman" w:cs="Times New Roman"/>
          <w:sz w:val="28"/>
          <w:szCs w:val="28"/>
          <w:u w:val="single"/>
        </w:rPr>
      </w:pPr>
      <w:r w:rsidRPr="00367241">
        <w:rPr>
          <w:rFonts w:ascii="Times New Roman" w:hAnsi="Times New Roman" w:cs="Times New Roman"/>
          <w:sz w:val="28"/>
          <w:szCs w:val="28"/>
          <w:u w:val="single"/>
        </w:rPr>
        <w:t xml:space="preserve">в документации отсутствует информация о размере обеспечения заявок. </w:t>
      </w:r>
    </w:p>
    <w:p w:rsidR="00FD3710" w:rsidRPr="00FD3710" w:rsidRDefault="00FD3710" w:rsidP="00FD3710">
      <w:pPr>
        <w:keepNext/>
        <w:keepLines/>
        <w:jc w:val="both"/>
        <w:rPr>
          <w:rFonts w:ascii="Times New Roman" w:hAnsi="Times New Roman" w:cs="Times New Roman"/>
          <w:sz w:val="28"/>
          <w:szCs w:val="28"/>
          <w:u w:val="single"/>
        </w:rPr>
      </w:pPr>
      <w:r>
        <w:rPr>
          <w:rFonts w:ascii="Times New Roman" w:hAnsi="Times New Roman" w:cs="Times New Roman"/>
          <w:i/>
          <w:sz w:val="28"/>
          <w:szCs w:val="28"/>
        </w:rPr>
        <w:t xml:space="preserve">       </w:t>
      </w:r>
      <w:r w:rsidRPr="00367241">
        <w:rPr>
          <w:rFonts w:ascii="Times New Roman" w:hAnsi="Times New Roman" w:cs="Times New Roman"/>
          <w:i/>
          <w:sz w:val="28"/>
          <w:szCs w:val="28"/>
        </w:rPr>
        <w:t>Например: Белгородским УФАС России рассмотрено дело №498-16</w:t>
      </w:r>
      <w:r w:rsidRPr="00367241">
        <w:rPr>
          <w:rFonts w:ascii="Times New Roman" w:hAnsi="Times New Roman" w:cs="Times New Roman"/>
          <w:i/>
          <w:sz w:val="28"/>
          <w:szCs w:val="28"/>
        </w:rPr>
        <w:noBreakHyphen/>
        <w:t xml:space="preserve">Т по жалобе  ООО «ЭНТОС ПЛЮС» на положения документации об электронном аукционе на выполнение строительно-монтажных работ по объекту: «Капитальный ремонт МДОУ "Детский сад №6 в п. </w:t>
      </w:r>
      <w:proofErr w:type="spellStart"/>
      <w:r w:rsidRPr="00367241">
        <w:rPr>
          <w:rFonts w:ascii="Times New Roman" w:hAnsi="Times New Roman" w:cs="Times New Roman"/>
          <w:i/>
          <w:sz w:val="28"/>
          <w:szCs w:val="28"/>
        </w:rPr>
        <w:t>Новосадовый</w:t>
      </w:r>
      <w:proofErr w:type="spellEnd"/>
      <w:r w:rsidRPr="00367241">
        <w:rPr>
          <w:rFonts w:ascii="Times New Roman" w:hAnsi="Times New Roman" w:cs="Times New Roman"/>
          <w:i/>
          <w:sz w:val="28"/>
          <w:szCs w:val="28"/>
        </w:rPr>
        <w:t xml:space="preserve">" ул. Л. Павлова, 11 в п. </w:t>
      </w:r>
      <w:proofErr w:type="spellStart"/>
      <w:r w:rsidRPr="00367241">
        <w:rPr>
          <w:rFonts w:ascii="Times New Roman" w:hAnsi="Times New Roman" w:cs="Times New Roman"/>
          <w:i/>
          <w:sz w:val="28"/>
          <w:szCs w:val="28"/>
        </w:rPr>
        <w:t>Новосадовый</w:t>
      </w:r>
      <w:proofErr w:type="spellEnd"/>
      <w:r w:rsidRPr="00367241">
        <w:rPr>
          <w:rFonts w:ascii="Times New Roman" w:hAnsi="Times New Roman" w:cs="Times New Roman"/>
          <w:i/>
          <w:sz w:val="28"/>
          <w:szCs w:val="28"/>
        </w:rPr>
        <w:t xml:space="preserve"> Белгородского района»</w:t>
      </w:r>
      <w:r w:rsidRPr="00367241">
        <w:rPr>
          <w:rFonts w:ascii="Times New Roman" w:hAnsi="Times New Roman" w:cs="Times New Roman"/>
          <w:i/>
          <w:color w:val="000000"/>
          <w:sz w:val="28"/>
          <w:szCs w:val="28"/>
        </w:rPr>
        <w:t xml:space="preserve"> (№ </w:t>
      </w:r>
      <w:r w:rsidRPr="00367241">
        <w:rPr>
          <w:rFonts w:ascii="Times New Roman" w:hAnsi="Times New Roman" w:cs="Times New Roman"/>
          <w:i/>
          <w:sz w:val="28"/>
          <w:szCs w:val="28"/>
        </w:rPr>
        <w:t>закупки 0126300029116001112). По результатам рассмотрения комиссией принято решение о наличии в действиях</w:t>
      </w:r>
      <w:r w:rsidRPr="00FD3710">
        <w:rPr>
          <w:rFonts w:ascii="Times New Roman" w:hAnsi="Times New Roman" w:cs="Times New Roman"/>
          <w:i/>
          <w:sz w:val="28"/>
          <w:szCs w:val="28"/>
        </w:rPr>
        <w:t xml:space="preserve"> </w:t>
      </w:r>
      <w:r w:rsidRPr="00367241">
        <w:rPr>
          <w:rFonts w:ascii="Times New Roman" w:hAnsi="Times New Roman" w:cs="Times New Roman"/>
          <w:i/>
          <w:sz w:val="28"/>
          <w:szCs w:val="28"/>
        </w:rPr>
        <w:t>заказчика - МКУ</w:t>
      </w:r>
    </w:p>
    <w:p w:rsidR="00367241" w:rsidRPr="00367241" w:rsidRDefault="00367241" w:rsidP="00FD3710">
      <w:pPr>
        <w:keepNext/>
        <w:keepLines/>
        <w:jc w:val="both"/>
        <w:rPr>
          <w:rFonts w:ascii="Times New Roman" w:hAnsi="Times New Roman" w:cs="Times New Roman"/>
          <w:i/>
          <w:sz w:val="28"/>
          <w:szCs w:val="28"/>
        </w:rPr>
      </w:pPr>
      <w:r w:rsidRPr="00367241">
        <w:rPr>
          <w:rFonts w:ascii="Times New Roman" w:hAnsi="Times New Roman" w:cs="Times New Roman"/>
          <w:i/>
          <w:sz w:val="28"/>
          <w:szCs w:val="28"/>
        </w:rPr>
        <w:lastRenderedPageBreak/>
        <w:t xml:space="preserve"> «Отдел капитального строительства  администрации Белгородского района», </w:t>
      </w:r>
      <w:r w:rsidRPr="00367241">
        <w:rPr>
          <w:rFonts w:ascii="Times New Roman" w:hAnsi="Times New Roman" w:cs="Times New Roman"/>
          <w:i/>
          <w:color w:val="000000"/>
          <w:sz w:val="28"/>
          <w:szCs w:val="28"/>
        </w:rPr>
        <w:t xml:space="preserve">уполномоченного органа - </w:t>
      </w:r>
      <w:r w:rsidRPr="00367241">
        <w:rPr>
          <w:rFonts w:ascii="Times New Roman" w:hAnsi="Times New Roman" w:cs="Times New Roman"/>
          <w:i/>
          <w:sz w:val="28"/>
          <w:szCs w:val="28"/>
        </w:rPr>
        <w:t xml:space="preserve">администрации Белгородского района нарушения  пункта 4 части 5 статьи 63, части 1 статьи 64 Федерального закона от 05.04.2013 № 44-ФЗ «О  контрактной системе в сфере закупок товаров, работ, услуг для обеспечения государственных и муниципальных нужд». Нарушение выразилось в следующем. </w:t>
      </w:r>
      <w:r w:rsidRPr="00367241">
        <w:rPr>
          <w:rFonts w:ascii="Times New Roman" w:eastAsia="Calibri" w:hAnsi="Times New Roman" w:cs="Times New Roman"/>
          <w:i/>
          <w:sz w:val="28"/>
          <w:szCs w:val="28"/>
        </w:rPr>
        <w:t xml:space="preserve">Согласно извещению о проведении Электронного аукциона размер обеспечения заявок на участие в Электронном аукционе составляет </w:t>
      </w:r>
      <w:r w:rsidRPr="00367241">
        <w:rPr>
          <w:rFonts w:ascii="Times New Roman" w:hAnsi="Times New Roman" w:cs="Times New Roman"/>
          <w:i/>
          <w:sz w:val="28"/>
          <w:szCs w:val="28"/>
        </w:rPr>
        <w:t>104 556,</w:t>
      </w:r>
      <w:r w:rsidRPr="00367241">
        <w:rPr>
          <w:rFonts w:ascii="Times New Roman" w:hAnsi="Times New Roman" w:cs="Times New Roman"/>
          <w:i/>
          <w:sz w:val="28"/>
          <w:szCs w:val="28"/>
          <w:u w:val="single"/>
        </w:rPr>
        <w:t>97</w:t>
      </w:r>
      <w:r w:rsidRPr="00367241">
        <w:rPr>
          <w:rFonts w:ascii="Times New Roman" w:hAnsi="Times New Roman" w:cs="Times New Roman"/>
          <w:i/>
          <w:sz w:val="28"/>
          <w:szCs w:val="28"/>
        </w:rPr>
        <w:t xml:space="preserve"> рублей. Между тем, в документации об Электронном аукционе (пункт 17 Раздела 2 «Информационная карта электронного аукциона») установлен иной размер </w:t>
      </w:r>
      <w:r w:rsidRPr="00367241">
        <w:rPr>
          <w:rFonts w:ascii="Times New Roman" w:eastAsia="Calibri" w:hAnsi="Times New Roman" w:cs="Times New Roman"/>
          <w:i/>
          <w:sz w:val="28"/>
          <w:szCs w:val="28"/>
        </w:rPr>
        <w:t xml:space="preserve">обеспечения заявок – </w:t>
      </w:r>
      <w:r w:rsidRPr="00367241">
        <w:rPr>
          <w:rFonts w:ascii="Times New Roman" w:hAnsi="Times New Roman" w:cs="Times New Roman"/>
          <w:i/>
          <w:sz w:val="28"/>
          <w:szCs w:val="28"/>
        </w:rPr>
        <w:t>104 556,</w:t>
      </w:r>
      <w:r w:rsidRPr="00367241">
        <w:rPr>
          <w:rFonts w:ascii="Times New Roman" w:hAnsi="Times New Roman" w:cs="Times New Roman"/>
          <w:i/>
          <w:sz w:val="28"/>
          <w:szCs w:val="28"/>
          <w:u w:val="single"/>
        </w:rPr>
        <w:t>96</w:t>
      </w:r>
      <w:r w:rsidRPr="00367241">
        <w:rPr>
          <w:rFonts w:ascii="Times New Roman" w:hAnsi="Times New Roman" w:cs="Times New Roman"/>
          <w:i/>
          <w:sz w:val="28"/>
          <w:szCs w:val="28"/>
        </w:rPr>
        <w:t xml:space="preserve"> рублей. Следовательно, при проведении  Электронного аукциона не определен размер обеспечения заявок на участие в указанном аукционе. </w:t>
      </w:r>
    </w:p>
    <w:p w:rsidR="00367241" w:rsidRPr="00367241" w:rsidRDefault="00367241" w:rsidP="00392D88">
      <w:pPr>
        <w:pStyle w:val="a6"/>
        <w:keepNext/>
        <w:keepLines/>
        <w:numPr>
          <w:ilvl w:val="0"/>
          <w:numId w:val="9"/>
        </w:numPr>
        <w:jc w:val="both"/>
        <w:rPr>
          <w:rFonts w:ascii="Times New Roman" w:hAnsi="Times New Roman" w:cs="Times New Roman"/>
          <w:sz w:val="28"/>
          <w:szCs w:val="28"/>
          <w:u w:val="single"/>
        </w:rPr>
      </w:pPr>
      <w:r w:rsidRPr="00367241">
        <w:rPr>
          <w:rFonts w:ascii="Times New Roman" w:hAnsi="Times New Roman" w:cs="Times New Roman"/>
          <w:sz w:val="28"/>
          <w:szCs w:val="28"/>
          <w:u w:val="single"/>
        </w:rPr>
        <w:t xml:space="preserve">в документации отсутствует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t>
      </w:r>
    </w:p>
    <w:p w:rsidR="00367241" w:rsidRPr="00367241" w:rsidRDefault="00367241" w:rsidP="00392D88">
      <w:pPr>
        <w:keepNext/>
        <w:keepLines/>
        <w:autoSpaceDE w:val="0"/>
        <w:autoSpaceDN w:val="0"/>
        <w:adjustRightInd w:val="0"/>
        <w:ind w:firstLine="540"/>
        <w:jc w:val="both"/>
        <w:rPr>
          <w:rFonts w:ascii="Times New Roman" w:hAnsi="Times New Roman" w:cs="Times New Roman"/>
          <w:i/>
          <w:sz w:val="28"/>
          <w:szCs w:val="28"/>
        </w:rPr>
      </w:pPr>
      <w:r w:rsidRPr="00367241">
        <w:rPr>
          <w:rFonts w:ascii="Times New Roman" w:hAnsi="Times New Roman" w:cs="Times New Roman"/>
          <w:i/>
          <w:sz w:val="28"/>
          <w:szCs w:val="28"/>
        </w:rPr>
        <w:t>Например: Белгородским УФАС России рассмотрено дело №099-17</w:t>
      </w:r>
      <w:r w:rsidRPr="00367241">
        <w:rPr>
          <w:rFonts w:ascii="Times New Roman" w:hAnsi="Times New Roman" w:cs="Times New Roman"/>
          <w:i/>
          <w:sz w:val="28"/>
          <w:szCs w:val="28"/>
        </w:rPr>
        <w:noBreakHyphen/>
        <w:t xml:space="preserve">Т по жалобе  ООО «СТРОЙИНВЕСТ» на положения документации об электронном аукционе на выполнение работ по объекту: «Ремонт автодороги </w:t>
      </w:r>
      <w:proofErr w:type="gramStart"/>
      <w:r w:rsidRPr="00367241">
        <w:rPr>
          <w:rFonts w:ascii="Times New Roman" w:hAnsi="Times New Roman" w:cs="Times New Roman"/>
          <w:i/>
          <w:sz w:val="28"/>
          <w:szCs w:val="28"/>
        </w:rPr>
        <w:t>в</w:t>
      </w:r>
      <w:proofErr w:type="gramEnd"/>
      <w:r w:rsidRPr="00367241">
        <w:rPr>
          <w:rFonts w:ascii="Times New Roman" w:hAnsi="Times New Roman" w:cs="Times New Roman"/>
          <w:i/>
          <w:sz w:val="28"/>
          <w:szCs w:val="28"/>
        </w:rPr>
        <w:t xml:space="preserve"> с. Ерик Белгородского района» (закупка № 0126300029117000106).  </w:t>
      </w:r>
      <w:proofErr w:type="gramStart"/>
      <w:r w:rsidRPr="00367241">
        <w:rPr>
          <w:rFonts w:ascii="Times New Roman" w:hAnsi="Times New Roman" w:cs="Times New Roman"/>
          <w:i/>
          <w:sz w:val="28"/>
          <w:szCs w:val="28"/>
        </w:rPr>
        <w:t xml:space="preserve">По результатам рассмотрения комиссией принято решение о наличии в действиях заказчика - </w:t>
      </w:r>
      <w:r w:rsidRPr="00367241">
        <w:rPr>
          <w:rFonts w:ascii="Times New Roman" w:hAnsi="Times New Roman" w:cs="Times New Roman"/>
          <w:i/>
          <w:color w:val="000000"/>
          <w:sz w:val="28"/>
          <w:szCs w:val="28"/>
        </w:rPr>
        <w:t>а</w:t>
      </w:r>
      <w:r w:rsidRPr="00367241">
        <w:rPr>
          <w:rFonts w:ascii="Times New Roman" w:hAnsi="Times New Roman" w:cs="Times New Roman"/>
          <w:i/>
          <w:sz w:val="28"/>
          <w:szCs w:val="28"/>
        </w:rPr>
        <w:t xml:space="preserve">дминистрации </w:t>
      </w:r>
      <w:proofErr w:type="spellStart"/>
      <w:r w:rsidRPr="00367241">
        <w:rPr>
          <w:rFonts w:ascii="Times New Roman" w:hAnsi="Times New Roman" w:cs="Times New Roman"/>
          <w:i/>
          <w:sz w:val="28"/>
          <w:szCs w:val="28"/>
        </w:rPr>
        <w:t>Ериковского</w:t>
      </w:r>
      <w:proofErr w:type="spellEnd"/>
      <w:r w:rsidRPr="00367241">
        <w:rPr>
          <w:rFonts w:ascii="Times New Roman" w:hAnsi="Times New Roman" w:cs="Times New Roman"/>
          <w:i/>
          <w:sz w:val="28"/>
          <w:szCs w:val="28"/>
        </w:rPr>
        <w:t xml:space="preserve"> сельского поселения муниципального района «Белгородский район» Белгородской области, уполномоченного органа - администрации Белгородского района Белгородской области нарушения частей 5, 8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r w:rsidRPr="00367241">
        <w:rPr>
          <w:rFonts w:ascii="Times New Roman" w:hAnsi="Times New Roman" w:cs="Times New Roman"/>
          <w:i/>
          <w:sz w:val="28"/>
          <w:szCs w:val="28"/>
        </w:rPr>
        <w:t xml:space="preserve"> Выдано предписание о совершении действий, направленных на устранение выявленных нарушений, путем внесения изменений в документацию об электронном аукционе. Нарушение выразилось в установлении в проекте контракта размеров </w:t>
      </w:r>
      <w:proofErr w:type="gramStart"/>
      <w:r w:rsidRPr="00367241">
        <w:rPr>
          <w:rFonts w:ascii="Times New Roman" w:hAnsi="Times New Roman" w:cs="Times New Roman"/>
          <w:i/>
          <w:sz w:val="28"/>
          <w:szCs w:val="28"/>
        </w:rPr>
        <w:t>штрафов</w:t>
      </w:r>
      <w:proofErr w:type="gramEnd"/>
      <w:r w:rsidRPr="00367241">
        <w:rPr>
          <w:rFonts w:ascii="Times New Roman" w:eastAsia="Calibri" w:hAnsi="Times New Roman" w:cs="Times New Roman"/>
          <w:i/>
          <w:sz w:val="28"/>
          <w:szCs w:val="28"/>
        </w:rPr>
        <w:t xml:space="preserve"> не предусматривающих </w:t>
      </w:r>
      <w:r w:rsidRPr="00367241">
        <w:rPr>
          <w:rFonts w:ascii="Times New Roman" w:hAnsi="Times New Roman" w:cs="Times New Roman"/>
          <w:i/>
          <w:sz w:val="28"/>
          <w:szCs w:val="28"/>
        </w:rPr>
        <w:t>размер штрафа, который подлежит уплате сторонами по контракту, в случае если цена контракта по результатам аукциона превысит 3 млн. рублей, при том, что н</w:t>
      </w:r>
      <w:r w:rsidRPr="00367241">
        <w:rPr>
          <w:rFonts w:ascii="Times New Roman" w:eastAsia="Calibri" w:hAnsi="Times New Roman" w:cs="Times New Roman"/>
          <w:i/>
          <w:sz w:val="28"/>
          <w:szCs w:val="28"/>
        </w:rPr>
        <w:t xml:space="preserve">ачальная (максимальная) цена контракта, в соответствии с документацией об Электронном аукционе, составляет </w:t>
      </w:r>
      <w:r w:rsidRPr="00367241">
        <w:rPr>
          <w:rFonts w:ascii="Times New Roman" w:hAnsi="Times New Roman" w:cs="Times New Roman"/>
          <w:i/>
          <w:sz w:val="28"/>
          <w:szCs w:val="28"/>
        </w:rPr>
        <w:t xml:space="preserve">6 195 268,10 </w:t>
      </w:r>
      <w:r w:rsidRPr="00367241">
        <w:rPr>
          <w:rFonts w:ascii="Times New Roman" w:eastAsia="Calibri" w:hAnsi="Times New Roman" w:cs="Times New Roman"/>
          <w:i/>
          <w:sz w:val="28"/>
          <w:szCs w:val="28"/>
        </w:rPr>
        <w:t xml:space="preserve">рублей. </w:t>
      </w:r>
      <w:r w:rsidRPr="00367241">
        <w:rPr>
          <w:rFonts w:ascii="Times New Roman" w:hAnsi="Times New Roman" w:cs="Times New Roman"/>
          <w:i/>
          <w:sz w:val="28"/>
          <w:szCs w:val="28"/>
        </w:rPr>
        <w:t>Данное обстоятельство свидетельствует о несоблюдении требований, установленных пунктами 4, 5 Правил, частей 5 и 8 статьи 34 Закона о контрактной системе при проведении Электронного аукциона.</w:t>
      </w:r>
    </w:p>
    <w:p w:rsidR="00367241" w:rsidRPr="00367241" w:rsidRDefault="00367241" w:rsidP="00392D88">
      <w:pPr>
        <w:pStyle w:val="a6"/>
        <w:keepNext/>
        <w:keepLines/>
        <w:numPr>
          <w:ilvl w:val="0"/>
          <w:numId w:val="9"/>
        </w:numPr>
        <w:jc w:val="both"/>
        <w:rPr>
          <w:rFonts w:ascii="Times New Roman" w:hAnsi="Times New Roman" w:cs="Times New Roman"/>
          <w:sz w:val="28"/>
          <w:szCs w:val="28"/>
          <w:u w:val="single"/>
        </w:rPr>
      </w:pPr>
      <w:r w:rsidRPr="00367241">
        <w:rPr>
          <w:rFonts w:ascii="Times New Roman" w:hAnsi="Times New Roman" w:cs="Times New Roman"/>
          <w:sz w:val="28"/>
          <w:szCs w:val="28"/>
          <w:u w:val="single"/>
        </w:rPr>
        <w:t xml:space="preserve">в документации отсутствуют дополнительные требования к участникам закупки в соответствии с требованиями статьи 31 Закона о контрактной системе и Постановления Правительства РФ №99 от 14.02.2015.  </w:t>
      </w:r>
    </w:p>
    <w:p w:rsidR="00367241" w:rsidRPr="00367241" w:rsidRDefault="00367241" w:rsidP="00392D88">
      <w:pPr>
        <w:keepNext/>
        <w:keepLines/>
        <w:autoSpaceDE w:val="0"/>
        <w:autoSpaceDN w:val="0"/>
        <w:adjustRightInd w:val="0"/>
        <w:ind w:firstLine="709"/>
        <w:jc w:val="both"/>
        <w:rPr>
          <w:rFonts w:ascii="Times New Roman" w:hAnsi="Times New Roman" w:cs="Times New Roman"/>
          <w:i/>
          <w:color w:val="FF0000"/>
          <w:sz w:val="28"/>
          <w:szCs w:val="28"/>
        </w:rPr>
      </w:pPr>
      <w:r w:rsidRPr="00367241">
        <w:rPr>
          <w:rFonts w:ascii="Times New Roman" w:hAnsi="Times New Roman" w:cs="Times New Roman"/>
          <w:i/>
          <w:sz w:val="28"/>
          <w:szCs w:val="28"/>
        </w:rPr>
        <w:lastRenderedPageBreak/>
        <w:t>Например: Белгородским УФАС России рассмотрено дело № № 093-17</w:t>
      </w:r>
      <w:r w:rsidRPr="00367241">
        <w:rPr>
          <w:rFonts w:ascii="Times New Roman" w:hAnsi="Times New Roman" w:cs="Times New Roman"/>
          <w:i/>
          <w:sz w:val="28"/>
          <w:szCs w:val="28"/>
        </w:rPr>
        <w:noBreakHyphen/>
        <w:t xml:space="preserve">Т по жалобе  ООО «Перспектива» </w:t>
      </w:r>
      <w:r w:rsidRPr="00367241">
        <w:rPr>
          <w:rFonts w:ascii="Times New Roman" w:hAnsi="Times New Roman" w:cs="Times New Roman"/>
          <w:bCs/>
          <w:i/>
          <w:sz w:val="28"/>
          <w:szCs w:val="28"/>
        </w:rPr>
        <w:t xml:space="preserve">на положение документации при проведении электронного аукциона </w:t>
      </w:r>
      <w:r w:rsidRPr="00367241">
        <w:rPr>
          <w:rFonts w:ascii="Times New Roman" w:hAnsi="Times New Roman" w:cs="Times New Roman"/>
          <w:i/>
          <w:sz w:val="28"/>
          <w:szCs w:val="28"/>
        </w:rPr>
        <w:t xml:space="preserve">на выполнение работ по объекту: </w:t>
      </w:r>
      <w:proofErr w:type="gramStart"/>
      <w:r w:rsidRPr="00367241">
        <w:rPr>
          <w:rFonts w:ascii="Times New Roman" w:hAnsi="Times New Roman" w:cs="Times New Roman"/>
          <w:i/>
          <w:sz w:val="28"/>
          <w:szCs w:val="28"/>
        </w:rPr>
        <w:t xml:space="preserve">«Строительство автомобильных дорог в с. </w:t>
      </w:r>
      <w:proofErr w:type="spellStart"/>
      <w:r w:rsidRPr="00367241">
        <w:rPr>
          <w:rFonts w:ascii="Times New Roman" w:hAnsi="Times New Roman" w:cs="Times New Roman"/>
          <w:i/>
          <w:sz w:val="28"/>
          <w:szCs w:val="28"/>
        </w:rPr>
        <w:t>Наумовка</w:t>
      </w:r>
      <w:proofErr w:type="spellEnd"/>
      <w:r w:rsidRPr="00367241">
        <w:rPr>
          <w:rFonts w:ascii="Times New Roman" w:hAnsi="Times New Roman" w:cs="Times New Roman"/>
          <w:i/>
          <w:sz w:val="28"/>
          <w:szCs w:val="28"/>
        </w:rPr>
        <w:t>, Белгородского района, Белгородской области»</w:t>
      </w:r>
      <w:r w:rsidRPr="00367241">
        <w:rPr>
          <w:rFonts w:ascii="Times New Roman" w:hAnsi="Times New Roman" w:cs="Times New Roman"/>
          <w:bCs/>
          <w:i/>
          <w:sz w:val="28"/>
          <w:szCs w:val="28"/>
        </w:rPr>
        <w:t xml:space="preserve"> (закупка № 0126300029117000092) </w:t>
      </w:r>
      <w:r w:rsidRPr="00367241">
        <w:rPr>
          <w:rFonts w:ascii="Times New Roman" w:hAnsi="Times New Roman" w:cs="Times New Roman"/>
          <w:i/>
          <w:sz w:val="28"/>
          <w:szCs w:val="28"/>
        </w:rPr>
        <w:t xml:space="preserve"> По результатам рассмотрения комиссией принято решение о наличии в действиях заказчика – </w:t>
      </w:r>
      <w:r w:rsidRPr="00367241">
        <w:rPr>
          <w:rFonts w:ascii="Times New Roman" w:hAnsi="Times New Roman" w:cs="Times New Roman"/>
          <w:i/>
          <w:color w:val="000000"/>
          <w:sz w:val="28"/>
          <w:szCs w:val="28"/>
        </w:rPr>
        <w:t>а</w:t>
      </w:r>
      <w:r w:rsidRPr="00367241">
        <w:rPr>
          <w:rFonts w:ascii="Times New Roman" w:hAnsi="Times New Roman" w:cs="Times New Roman"/>
          <w:i/>
          <w:sz w:val="28"/>
          <w:szCs w:val="28"/>
        </w:rPr>
        <w:t xml:space="preserve">дминистрации Краснооктябрьского сельского поселения муниципального района «Белгородский район» Белгородской области нарушения </w:t>
      </w:r>
      <w:hyperlink r:id="rId12" w:history="1">
        <w:r w:rsidRPr="00367241">
          <w:rPr>
            <w:rFonts w:ascii="Times New Roman" w:hAnsi="Times New Roman" w:cs="Times New Roman"/>
            <w:i/>
            <w:sz w:val="28"/>
            <w:szCs w:val="28"/>
          </w:rPr>
          <w:t>части 4, части 5 статьи 31</w:t>
        </w:r>
      </w:hyperlink>
      <w:r w:rsidRPr="00367241">
        <w:rPr>
          <w:rFonts w:ascii="Times New Roman" w:hAnsi="Times New Roman" w:cs="Times New Roman"/>
          <w:i/>
          <w:sz w:val="28"/>
          <w:szCs w:val="28"/>
        </w:rPr>
        <w:t>, пункта 6 части 5 статьи 63, пункта 2 части 1, части 3 статьи 64 Федерального закона от 05.04.2013 № 44-ФЗ «О</w:t>
      </w:r>
      <w:proofErr w:type="gramEnd"/>
      <w:r w:rsidRPr="00367241">
        <w:rPr>
          <w:rFonts w:ascii="Times New Roman" w:hAnsi="Times New Roman" w:cs="Times New Roman"/>
          <w:i/>
          <w:sz w:val="28"/>
          <w:szCs w:val="28"/>
        </w:rPr>
        <w:t xml:space="preserve">  контрактной системе в сфере закупок товаров, работ, услуг для обеспечения государственных и муниципальных нужд». </w:t>
      </w:r>
      <w:proofErr w:type="gramStart"/>
      <w:r w:rsidRPr="00367241">
        <w:rPr>
          <w:rFonts w:ascii="Times New Roman" w:hAnsi="Times New Roman" w:cs="Times New Roman"/>
          <w:i/>
          <w:sz w:val="28"/>
          <w:szCs w:val="28"/>
        </w:rPr>
        <w:t xml:space="preserve">Нарушение выразилось в не установлении заказчиком дополнительных требований, предусмотренных в </w:t>
      </w:r>
      <w:r w:rsidRPr="00367241">
        <w:rPr>
          <w:rFonts w:ascii="Times New Roman" w:eastAsia="Calibri" w:hAnsi="Times New Roman" w:cs="Times New Roman"/>
          <w:i/>
          <w:sz w:val="28"/>
          <w:szCs w:val="28"/>
          <w:lang w:eastAsia="en-US"/>
        </w:rPr>
        <w:t xml:space="preserve"> </w:t>
      </w:r>
      <w:hyperlink r:id="rId13" w:history="1">
        <w:r w:rsidRPr="00367241">
          <w:rPr>
            <w:rFonts w:ascii="Times New Roman" w:eastAsia="Calibri" w:hAnsi="Times New Roman" w:cs="Times New Roman"/>
            <w:i/>
            <w:sz w:val="28"/>
            <w:szCs w:val="28"/>
            <w:lang w:eastAsia="en-US"/>
          </w:rPr>
          <w:t>пункте 2</w:t>
        </w:r>
      </w:hyperlink>
      <w:r w:rsidRPr="00367241">
        <w:rPr>
          <w:rFonts w:ascii="Times New Roman" w:eastAsia="Calibri" w:hAnsi="Times New Roman" w:cs="Times New Roman"/>
          <w:i/>
          <w:sz w:val="28"/>
          <w:szCs w:val="28"/>
          <w:lang w:eastAsia="en-US"/>
        </w:rPr>
        <w:t xml:space="preserve"> приложения № 1 к Постановлению </w:t>
      </w:r>
      <w:r w:rsidRPr="00367241">
        <w:rPr>
          <w:rFonts w:ascii="Times New Roman" w:hAnsi="Times New Roman" w:cs="Times New Roman"/>
          <w:i/>
          <w:sz w:val="28"/>
          <w:szCs w:val="28"/>
        </w:rPr>
        <w:t>Правительства РФ №99 от 14.02.2015 (</w:t>
      </w:r>
      <w:r w:rsidRPr="00367241">
        <w:rPr>
          <w:rFonts w:ascii="Times New Roman" w:eastAsia="Calibri" w:hAnsi="Times New Roman" w:cs="Times New Roman"/>
          <w:i/>
          <w:sz w:val="28"/>
          <w:szCs w:val="28"/>
          <w:lang w:eastAsia="en-US"/>
        </w:rPr>
        <w:t>наличие опыта исполнения (с учетом правопреемства) контракта (договора) на выполнение соответствующих &lt;*&gt; работ строительных за последние 3 года до даты подачи заявки на участие в соответствующем конкурсе или аукционе.</w:t>
      </w:r>
      <w:proofErr w:type="gramEnd"/>
      <w:r w:rsidRPr="00367241">
        <w:rPr>
          <w:rFonts w:ascii="Times New Roman" w:eastAsia="Calibri" w:hAnsi="Times New Roman" w:cs="Times New Roman"/>
          <w:i/>
          <w:sz w:val="28"/>
          <w:szCs w:val="28"/>
          <w:lang w:eastAsia="en-US"/>
        </w:rPr>
        <w:t xml:space="preserve">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r w:rsidRPr="00367241">
        <w:rPr>
          <w:rFonts w:ascii="Times New Roman" w:hAnsi="Times New Roman" w:cs="Times New Roman"/>
          <w:i/>
          <w:sz w:val="28"/>
          <w:szCs w:val="28"/>
        </w:rPr>
        <w:t>, при том, что закупаемым работам присвоен  код по ОКПД</w:t>
      </w:r>
      <w:proofErr w:type="gramStart"/>
      <w:r w:rsidRPr="00367241">
        <w:rPr>
          <w:rFonts w:ascii="Times New Roman" w:hAnsi="Times New Roman" w:cs="Times New Roman"/>
          <w:i/>
          <w:sz w:val="28"/>
          <w:szCs w:val="28"/>
        </w:rPr>
        <w:t>2</w:t>
      </w:r>
      <w:proofErr w:type="gramEnd"/>
      <w:r w:rsidRPr="00367241">
        <w:rPr>
          <w:rFonts w:ascii="Times New Roman" w:hAnsi="Times New Roman" w:cs="Times New Roman"/>
          <w:i/>
          <w:sz w:val="28"/>
          <w:szCs w:val="28"/>
        </w:rPr>
        <w:t xml:space="preserve"> - 42.11.10.120 и начальная (максимальная) цена контракта составляет более 10 млн. рублей.  Кроме того, </w:t>
      </w:r>
      <w:r w:rsidRPr="00367241">
        <w:rPr>
          <w:rFonts w:ascii="Times New Roman" w:eastAsia="Calibri" w:hAnsi="Times New Roman" w:cs="Times New Roman"/>
          <w:i/>
          <w:sz w:val="28"/>
          <w:szCs w:val="28"/>
          <w:lang w:eastAsia="en-US"/>
        </w:rPr>
        <w:t xml:space="preserve">Документация об Электронном аукционе также не содержит дополнительные требования к участникам Электронного аукциона, предусмотренные </w:t>
      </w:r>
      <w:hyperlink r:id="rId14" w:history="1">
        <w:r w:rsidRPr="00367241">
          <w:rPr>
            <w:rFonts w:ascii="Times New Roman" w:eastAsia="Calibri" w:hAnsi="Times New Roman" w:cs="Times New Roman"/>
            <w:i/>
            <w:sz w:val="28"/>
            <w:szCs w:val="28"/>
            <w:lang w:eastAsia="en-US"/>
          </w:rPr>
          <w:t>пунктом 2</w:t>
        </w:r>
      </w:hyperlink>
      <w:r w:rsidRPr="00367241">
        <w:rPr>
          <w:rFonts w:ascii="Times New Roman" w:eastAsia="Calibri" w:hAnsi="Times New Roman" w:cs="Times New Roman"/>
          <w:i/>
          <w:sz w:val="28"/>
          <w:szCs w:val="28"/>
          <w:lang w:eastAsia="en-US"/>
        </w:rPr>
        <w:t xml:space="preserve"> приложения № 1 к Постановлению № 99, и перечень документов, которые должны быть представлены участниками такого аукциона во вторых частях заявок на участие в Электронном аукционе для подтверждения соответствия указанным дополнительным требованиям. </w:t>
      </w:r>
    </w:p>
    <w:p w:rsidR="00367241" w:rsidRPr="00367241" w:rsidRDefault="00367241" w:rsidP="00392D88">
      <w:pPr>
        <w:pStyle w:val="a6"/>
        <w:keepNext/>
        <w:keepLines/>
        <w:numPr>
          <w:ilvl w:val="0"/>
          <w:numId w:val="9"/>
        </w:numPr>
        <w:jc w:val="both"/>
        <w:rPr>
          <w:rFonts w:ascii="Times New Roman" w:hAnsi="Times New Roman" w:cs="Times New Roman"/>
          <w:sz w:val="28"/>
          <w:szCs w:val="28"/>
          <w:u w:val="single"/>
        </w:rPr>
      </w:pPr>
      <w:proofErr w:type="gramStart"/>
      <w:r w:rsidRPr="00367241">
        <w:rPr>
          <w:rFonts w:ascii="Times New Roman" w:hAnsi="Times New Roman" w:cs="Times New Roman"/>
          <w:sz w:val="28"/>
          <w:szCs w:val="28"/>
          <w:u w:val="single"/>
        </w:rPr>
        <w:t>разъяснения положений документации, размещенные заказчиком в единой информационной системе не содержат</w:t>
      </w:r>
      <w:proofErr w:type="gramEnd"/>
      <w:r w:rsidRPr="00367241">
        <w:rPr>
          <w:rFonts w:ascii="Times New Roman" w:hAnsi="Times New Roman" w:cs="Times New Roman"/>
          <w:sz w:val="28"/>
          <w:szCs w:val="28"/>
          <w:u w:val="single"/>
        </w:rPr>
        <w:t xml:space="preserve"> предмета запроса.  </w:t>
      </w:r>
    </w:p>
    <w:p w:rsidR="00367241" w:rsidRPr="00367241" w:rsidRDefault="00367241" w:rsidP="00392D88">
      <w:pPr>
        <w:pStyle w:val="a6"/>
        <w:keepNext/>
        <w:keepLines/>
        <w:numPr>
          <w:ilvl w:val="0"/>
          <w:numId w:val="9"/>
        </w:numPr>
        <w:jc w:val="both"/>
        <w:rPr>
          <w:rFonts w:ascii="Times New Roman" w:hAnsi="Times New Roman" w:cs="Times New Roman"/>
          <w:sz w:val="28"/>
          <w:szCs w:val="28"/>
          <w:u w:val="single"/>
        </w:rPr>
      </w:pPr>
      <w:r w:rsidRPr="00367241">
        <w:rPr>
          <w:rFonts w:ascii="Times New Roman" w:hAnsi="Times New Roman" w:cs="Times New Roman"/>
          <w:sz w:val="28"/>
          <w:szCs w:val="28"/>
          <w:u w:val="single"/>
        </w:rPr>
        <w:t xml:space="preserve">в документации об электронном аукционе отсутствует надлежащая инструкция, позволяющая участникам закупки надлежаще </w:t>
      </w:r>
      <w:proofErr w:type="spellStart"/>
      <w:r w:rsidRPr="00367241">
        <w:rPr>
          <w:rFonts w:ascii="Times New Roman" w:hAnsi="Times New Roman" w:cs="Times New Roman"/>
          <w:sz w:val="28"/>
          <w:szCs w:val="28"/>
          <w:u w:val="single"/>
        </w:rPr>
        <w:t>зополнить</w:t>
      </w:r>
      <w:proofErr w:type="spellEnd"/>
      <w:r w:rsidRPr="00367241">
        <w:rPr>
          <w:rFonts w:ascii="Times New Roman" w:hAnsi="Times New Roman" w:cs="Times New Roman"/>
          <w:sz w:val="28"/>
          <w:szCs w:val="28"/>
          <w:u w:val="single"/>
        </w:rPr>
        <w:t xml:space="preserve"> заявку. </w:t>
      </w:r>
    </w:p>
    <w:p w:rsidR="00367241" w:rsidRPr="00367241" w:rsidRDefault="00367241" w:rsidP="00392D88">
      <w:pPr>
        <w:keepNext/>
        <w:keepLines/>
        <w:autoSpaceDE w:val="0"/>
        <w:autoSpaceDN w:val="0"/>
        <w:adjustRightInd w:val="0"/>
        <w:ind w:firstLine="540"/>
        <w:jc w:val="both"/>
        <w:rPr>
          <w:rFonts w:ascii="Times New Roman" w:hAnsi="Times New Roman" w:cs="Times New Roman"/>
          <w:i/>
          <w:sz w:val="28"/>
          <w:szCs w:val="28"/>
        </w:rPr>
      </w:pPr>
      <w:r w:rsidRPr="00367241">
        <w:rPr>
          <w:rFonts w:ascii="Times New Roman" w:hAnsi="Times New Roman" w:cs="Times New Roman"/>
          <w:i/>
          <w:sz w:val="28"/>
          <w:szCs w:val="28"/>
        </w:rPr>
        <w:t>Например: Белгородским УФАС России рассмотрено дело № 102-17-Т по жалобам</w:t>
      </w:r>
      <w:r w:rsidRPr="00367241">
        <w:rPr>
          <w:rFonts w:ascii="Times New Roman" w:hAnsi="Times New Roman" w:cs="Times New Roman"/>
          <w:bCs/>
          <w:i/>
          <w:sz w:val="28"/>
          <w:szCs w:val="28"/>
        </w:rPr>
        <w:t xml:space="preserve"> ОО</w:t>
      </w:r>
      <w:r w:rsidRPr="00367241">
        <w:rPr>
          <w:rFonts w:ascii="Times New Roman" w:hAnsi="Times New Roman" w:cs="Times New Roman"/>
          <w:i/>
          <w:sz w:val="28"/>
          <w:szCs w:val="28"/>
        </w:rPr>
        <w:t>О «Строительные технологии», ООО «Перспектива», ООО «АСВЭЛ-КОНСАЛТ», ООО «Профит плюс» на положения документации при проведении электронного аукциона: «Капитальный ремонт МБОУ «Средняя Общеобразовательная школа г. Бирюч» Красногвардейского района»</w:t>
      </w:r>
      <w:r w:rsidRPr="00367241">
        <w:rPr>
          <w:rFonts w:ascii="Times New Roman" w:hAnsi="Times New Roman" w:cs="Times New Roman"/>
          <w:b/>
          <w:i/>
          <w:sz w:val="28"/>
          <w:szCs w:val="28"/>
        </w:rPr>
        <w:t xml:space="preserve"> </w:t>
      </w:r>
      <w:r w:rsidRPr="00367241">
        <w:rPr>
          <w:rFonts w:ascii="Times New Roman" w:hAnsi="Times New Roman" w:cs="Times New Roman"/>
          <w:i/>
          <w:color w:val="000000"/>
          <w:sz w:val="28"/>
          <w:szCs w:val="28"/>
        </w:rPr>
        <w:t>(закупка №</w:t>
      </w:r>
      <w:r w:rsidRPr="00367241">
        <w:rPr>
          <w:rFonts w:ascii="Times New Roman" w:hAnsi="Times New Roman" w:cs="Times New Roman"/>
          <w:i/>
          <w:sz w:val="28"/>
          <w:szCs w:val="28"/>
        </w:rPr>
        <w:t xml:space="preserve"> 0126300013817000006). </w:t>
      </w:r>
    </w:p>
    <w:p w:rsidR="00367241" w:rsidRPr="00367241" w:rsidRDefault="00367241" w:rsidP="00392D88">
      <w:pPr>
        <w:keepNext/>
        <w:keepLines/>
        <w:autoSpaceDE w:val="0"/>
        <w:autoSpaceDN w:val="0"/>
        <w:adjustRightInd w:val="0"/>
        <w:ind w:firstLine="540"/>
        <w:jc w:val="both"/>
        <w:rPr>
          <w:rFonts w:ascii="Times New Roman" w:hAnsi="Times New Roman" w:cs="Times New Roman"/>
          <w:i/>
          <w:sz w:val="28"/>
          <w:szCs w:val="28"/>
        </w:rPr>
      </w:pPr>
      <w:r w:rsidRPr="00367241">
        <w:rPr>
          <w:rFonts w:ascii="Times New Roman" w:hAnsi="Times New Roman" w:cs="Times New Roman"/>
          <w:i/>
          <w:sz w:val="28"/>
          <w:szCs w:val="28"/>
        </w:rPr>
        <w:lastRenderedPageBreak/>
        <w:t xml:space="preserve">  </w:t>
      </w:r>
      <w:proofErr w:type="gramStart"/>
      <w:r w:rsidRPr="00367241">
        <w:rPr>
          <w:rFonts w:ascii="Times New Roman" w:hAnsi="Times New Roman" w:cs="Times New Roman"/>
          <w:i/>
          <w:sz w:val="28"/>
          <w:szCs w:val="28"/>
        </w:rPr>
        <w:t>По результатам рассмотрения комиссией принято решение о наличии в действиях заказчика - Отдела капитального строительства администрации муниципального района «Красногвардейский район»</w:t>
      </w:r>
      <w:r w:rsidRPr="00367241">
        <w:rPr>
          <w:rFonts w:ascii="Times New Roman" w:hAnsi="Times New Roman" w:cs="Times New Roman"/>
          <w:b/>
          <w:i/>
          <w:sz w:val="28"/>
          <w:szCs w:val="28"/>
        </w:rPr>
        <w:t xml:space="preserve"> </w:t>
      </w:r>
      <w:r w:rsidRPr="00367241">
        <w:rPr>
          <w:rFonts w:ascii="Times New Roman" w:hAnsi="Times New Roman" w:cs="Times New Roman"/>
          <w:i/>
          <w:sz w:val="28"/>
          <w:szCs w:val="28"/>
        </w:rPr>
        <w:t>Белгородской области, уполномоченного органа - администрации Красногвардейского района Белгородской области  нарушение части 1</w:t>
      </w:r>
      <w:r w:rsidRPr="00367241">
        <w:rPr>
          <w:rFonts w:ascii="Times New Roman" w:hAnsi="Times New Roman" w:cs="Times New Roman"/>
          <w:b/>
          <w:i/>
          <w:sz w:val="28"/>
          <w:szCs w:val="28"/>
        </w:rPr>
        <w:t xml:space="preserve"> </w:t>
      </w:r>
      <w:r w:rsidRPr="00367241">
        <w:rPr>
          <w:rFonts w:ascii="Times New Roman" w:hAnsi="Times New Roman" w:cs="Times New Roman"/>
          <w:i/>
          <w:sz w:val="28"/>
          <w:szCs w:val="28"/>
        </w:rPr>
        <w:t>статьи 31, пункта 2 части 1 статьи 33, части 13 статьи 34, пунктов 1, 2 части 1 статьи 64</w:t>
      </w:r>
      <w:r w:rsidRPr="00367241">
        <w:rPr>
          <w:rFonts w:ascii="Times New Roman" w:hAnsi="Times New Roman" w:cs="Times New Roman"/>
          <w:b/>
          <w:i/>
          <w:sz w:val="28"/>
          <w:szCs w:val="28"/>
        </w:rPr>
        <w:t xml:space="preserve"> </w:t>
      </w:r>
      <w:r w:rsidRPr="00367241">
        <w:rPr>
          <w:rFonts w:ascii="Times New Roman" w:hAnsi="Times New Roman" w:cs="Times New Roman"/>
          <w:i/>
          <w:sz w:val="28"/>
          <w:szCs w:val="28"/>
        </w:rPr>
        <w:t>Федерального закона от 05.04.2013 № 44-ФЗ «О контрактной системе в сфере</w:t>
      </w:r>
      <w:proofErr w:type="gramEnd"/>
      <w:r w:rsidRPr="00367241">
        <w:rPr>
          <w:rFonts w:ascii="Times New Roman" w:hAnsi="Times New Roman" w:cs="Times New Roman"/>
          <w:i/>
          <w:sz w:val="28"/>
          <w:szCs w:val="28"/>
        </w:rPr>
        <w:t xml:space="preserve"> закупок товаров, работ, услуг для обеспечения государственных и муниципальных нужд». Выдано предписание о совершении действий, направленных на устранение выявленных нарушений, путем аннулирования определения подрядчика способом Электронного аукциона.</w:t>
      </w:r>
    </w:p>
    <w:p w:rsidR="00367241" w:rsidRPr="00367241" w:rsidRDefault="00367241" w:rsidP="00392D88">
      <w:pPr>
        <w:keepNext/>
        <w:keepLines/>
        <w:autoSpaceDE w:val="0"/>
        <w:autoSpaceDN w:val="0"/>
        <w:adjustRightInd w:val="0"/>
        <w:ind w:firstLine="540"/>
        <w:jc w:val="both"/>
        <w:rPr>
          <w:rFonts w:ascii="Times New Roman" w:hAnsi="Times New Roman" w:cs="Times New Roman"/>
          <w:i/>
          <w:sz w:val="28"/>
          <w:szCs w:val="28"/>
        </w:rPr>
      </w:pPr>
      <w:r w:rsidRPr="00367241">
        <w:rPr>
          <w:rFonts w:ascii="Times New Roman" w:hAnsi="Times New Roman" w:cs="Times New Roman"/>
          <w:i/>
          <w:sz w:val="28"/>
          <w:szCs w:val="28"/>
        </w:rPr>
        <w:t xml:space="preserve"> Нарушение выразилось, в том числе:</w:t>
      </w:r>
    </w:p>
    <w:p w:rsidR="00367241" w:rsidRPr="00367241" w:rsidRDefault="00367241" w:rsidP="00392D88">
      <w:pPr>
        <w:keepNext/>
        <w:keepLines/>
        <w:autoSpaceDE w:val="0"/>
        <w:autoSpaceDN w:val="0"/>
        <w:adjustRightInd w:val="0"/>
        <w:jc w:val="both"/>
        <w:rPr>
          <w:rFonts w:ascii="Times New Roman" w:eastAsia="Calibri" w:hAnsi="Times New Roman" w:cs="Times New Roman"/>
          <w:i/>
          <w:sz w:val="28"/>
          <w:szCs w:val="28"/>
        </w:rPr>
      </w:pPr>
      <w:r w:rsidRPr="00367241">
        <w:rPr>
          <w:rFonts w:ascii="Times New Roman" w:hAnsi="Times New Roman" w:cs="Times New Roman"/>
          <w:i/>
          <w:sz w:val="28"/>
          <w:szCs w:val="28"/>
        </w:rPr>
        <w:t>1. В размещении заказчиком разъяснений положений документации об электронном аукционе</w:t>
      </w:r>
      <w:r w:rsidR="00357A68">
        <w:rPr>
          <w:rFonts w:ascii="Times New Roman" w:hAnsi="Times New Roman" w:cs="Times New Roman"/>
          <w:i/>
          <w:sz w:val="28"/>
          <w:szCs w:val="28"/>
        </w:rPr>
        <w:t>,</w:t>
      </w:r>
      <w:r w:rsidRPr="00367241">
        <w:rPr>
          <w:rFonts w:ascii="Times New Roman" w:hAnsi="Times New Roman" w:cs="Times New Roman"/>
          <w:i/>
          <w:sz w:val="28"/>
          <w:szCs w:val="28"/>
        </w:rPr>
        <w:t xml:space="preserve"> не содержащих предмета запроса, что </w:t>
      </w:r>
      <w:r w:rsidRPr="00367241">
        <w:rPr>
          <w:rFonts w:ascii="Times New Roman" w:eastAsia="Calibri" w:hAnsi="Times New Roman" w:cs="Times New Roman"/>
          <w:i/>
          <w:sz w:val="28"/>
          <w:szCs w:val="28"/>
        </w:rPr>
        <w:t xml:space="preserve">является нарушением требований </w:t>
      </w:r>
      <w:hyperlink r:id="rId15" w:history="1">
        <w:r w:rsidRPr="00367241">
          <w:rPr>
            <w:rFonts w:ascii="Times New Roman" w:eastAsia="Calibri" w:hAnsi="Times New Roman" w:cs="Times New Roman"/>
            <w:i/>
            <w:sz w:val="28"/>
            <w:szCs w:val="28"/>
          </w:rPr>
          <w:t>ч. 4 ст. 65</w:t>
        </w:r>
      </w:hyperlink>
      <w:r w:rsidRPr="00367241">
        <w:rPr>
          <w:rFonts w:ascii="Times New Roman" w:eastAsia="Calibri" w:hAnsi="Times New Roman" w:cs="Times New Roman"/>
          <w:i/>
          <w:sz w:val="28"/>
          <w:szCs w:val="28"/>
        </w:rPr>
        <w:t xml:space="preserve"> Закона о контрактной системе. </w:t>
      </w:r>
    </w:p>
    <w:p w:rsidR="00367241" w:rsidRPr="00367241" w:rsidRDefault="00367241" w:rsidP="00392D88">
      <w:pPr>
        <w:keepNext/>
        <w:keepLines/>
        <w:ind w:right="-63"/>
        <w:jc w:val="both"/>
        <w:rPr>
          <w:rFonts w:ascii="Times New Roman" w:eastAsia="Calibri" w:hAnsi="Times New Roman" w:cs="Times New Roman"/>
          <w:i/>
          <w:sz w:val="28"/>
          <w:szCs w:val="28"/>
        </w:rPr>
      </w:pPr>
      <w:r w:rsidRPr="00367241">
        <w:rPr>
          <w:rFonts w:ascii="Times New Roman" w:hAnsi="Times New Roman" w:cs="Times New Roman"/>
          <w:i/>
          <w:sz w:val="28"/>
          <w:szCs w:val="28"/>
        </w:rPr>
        <w:t xml:space="preserve">2. В установлении в  </w:t>
      </w:r>
      <w:r w:rsidRPr="00367241">
        <w:rPr>
          <w:rFonts w:ascii="Times New Roman" w:eastAsia="Calibri" w:hAnsi="Times New Roman" w:cs="Times New Roman"/>
          <w:i/>
          <w:sz w:val="28"/>
          <w:szCs w:val="28"/>
        </w:rPr>
        <w:t>Инструкции по заполнению заявки, требований</w:t>
      </w:r>
      <w:r w:rsidR="00A31739">
        <w:rPr>
          <w:rFonts w:ascii="Times New Roman" w:eastAsia="Calibri" w:hAnsi="Times New Roman" w:cs="Times New Roman"/>
          <w:i/>
          <w:sz w:val="28"/>
          <w:szCs w:val="28"/>
        </w:rPr>
        <w:t>,</w:t>
      </w:r>
      <w:r w:rsidRPr="00367241">
        <w:rPr>
          <w:rFonts w:ascii="Times New Roman" w:eastAsia="Calibri" w:hAnsi="Times New Roman" w:cs="Times New Roman"/>
          <w:i/>
          <w:sz w:val="28"/>
          <w:szCs w:val="28"/>
        </w:rPr>
        <w:t xml:space="preserve"> не всегда позволяющих определить</w:t>
      </w:r>
      <w:r w:rsidR="00A31739">
        <w:rPr>
          <w:rFonts w:ascii="Times New Roman" w:eastAsia="Calibri" w:hAnsi="Times New Roman" w:cs="Times New Roman"/>
          <w:i/>
          <w:sz w:val="28"/>
          <w:szCs w:val="28"/>
        </w:rPr>
        <w:t>,</w:t>
      </w:r>
      <w:bookmarkStart w:id="0" w:name="_GoBack"/>
      <w:bookmarkEnd w:id="0"/>
      <w:r w:rsidRPr="00367241">
        <w:rPr>
          <w:rFonts w:ascii="Times New Roman" w:eastAsia="Calibri" w:hAnsi="Times New Roman" w:cs="Times New Roman"/>
          <w:i/>
          <w:sz w:val="28"/>
          <w:szCs w:val="28"/>
        </w:rPr>
        <w:t xml:space="preserve"> какие показатели характеристик материалов можно указывать в заявке в виде конкретных значений, а какие в виде диапазона значений. Так, например, в Таблице (Приложение №1 к документации об Электронном аукционе) установлены следующие требования к характеристикам материалов, используемых при выполнении работ: - в п. 4 – расход эмали на однослойное покрытие в зависимости от цвета 100 - 180 г/м</w:t>
      </w:r>
      <w:proofErr w:type="gramStart"/>
      <w:r w:rsidRPr="00367241">
        <w:rPr>
          <w:rFonts w:ascii="Times New Roman" w:eastAsia="Calibri" w:hAnsi="Times New Roman" w:cs="Times New Roman"/>
          <w:i/>
          <w:sz w:val="28"/>
          <w:szCs w:val="28"/>
        </w:rPr>
        <w:t>2</w:t>
      </w:r>
      <w:proofErr w:type="gramEnd"/>
      <w:r w:rsidRPr="00367241">
        <w:rPr>
          <w:rFonts w:ascii="Times New Roman" w:eastAsia="Calibri" w:hAnsi="Times New Roman" w:cs="Times New Roman"/>
          <w:i/>
          <w:sz w:val="28"/>
          <w:szCs w:val="28"/>
        </w:rPr>
        <w:t xml:space="preserve">; - в п. 16.15 – управляемый сигналом 0…10. Отсутствие в Инструкции по заполнению заявки пояснений по показателям, содержащимся в пунктах 4, 16.15 Таблицы,  </w:t>
      </w:r>
      <w:r w:rsidRPr="00367241">
        <w:rPr>
          <w:rFonts w:ascii="Times New Roman" w:hAnsi="Times New Roman" w:cs="Times New Roman"/>
          <w:i/>
          <w:sz w:val="28"/>
          <w:szCs w:val="28"/>
        </w:rPr>
        <w:t xml:space="preserve">не позволяет участникам закупки надлежаще заполнить первую часть заявки на участие в Электронном аукционе. </w:t>
      </w:r>
      <w:r w:rsidRPr="00367241">
        <w:rPr>
          <w:rFonts w:ascii="Times New Roman" w:eastAsia="Calibri" w:hAnsi="Times New Roman" w:cs="Times New Roman"/>
          <w:i/>
          <w:sz w:val="28"/>
          <w:szCs w:val="28"/>
        </w:rPr>
        <w:t>При таких обстоятельствах Комиссия пришла к выводу о том, что в документации об Электронном аукционе</w:t>
      </w:r>
      <w:r w:rsidRPr="00367241">
        <w:rPr>
          <w:rFonts w:ascii="Times New Roman" w:hAnsi="Times New Roman" w:cs="Times New Roman"/>
          <w:i/>
          <w:sz w:val="28"/>
          <w:szCs w:val="28"/>
        </w:rPr>
        <w:t xml:space="preserve"> содержится ненадлежащая Инструкция по заполнению заявки на участие в электронном аукционе</w:t>
      </w:r>
      <w:r w:rsidRPr="00367241">
        <w:rPr>
          <w:rFonts w:ascii="Times New Roman" w:eastAsia="Calibri" w:hAnsi="Times New Roman" w:cs="Times New Roman"/>
          <w:i/>
          <w:sz w:val="28"/>
          <w:szCs w:val="28"/>
        </w:rPr>
        <w:t xml:space="preserve">, что нарушает </w:t>
      </w:r>
      <w:hyperlink r:id="rId16" w:history="1">
        <w:r w:rsidRPr="00367241">
          <w:rPr>
            <w:rFonts w:ascii="Times New Roman" w:eastAsia="Calibri" w:hAnsi="Times New Roman" w:cs="Times New Roman"/>
            <w:i/>
            <w:sz w:val="28"/>
            <w:szCs w:val="28"/>
          </w:rPr>
          <w:t>пункт 2 части 1 статьи 64</w:t>
        </w:r>
      </w:hyperlink>
      <w:r w:rsidRPr="00367241">
        <w:rPr>
          <w:rFonts w:ascii="Times New Roman" w:eastAsia="Calibri" w:hAnsi="Times New Roman" w:cs="Times New Roman"/>
          <w:i/>
          <w:sz w:val="28"/>
          <w:szCs w:val="28"/>
        </w:rPr>
        <w:t xml:space="preserve"> Закона о контрактной системе.  </w:t>
      </w:r>
    </w:p>
    <w:p w:rsidR="00367241" w:rsidRPr="00367241" w:rsidRDefault="00367241" w:rsidP="00392D88">
      <w:pPr>
        <w:keepNext/>
        <w:keepLines/>
        <w:ind w:firstLine="708"/>
        <w:jc w:val="both"/>
        <w:rPr>
          <w:rFonts w:ascii="Times New Roman" w:hAnsi="Times New Roman" w:cs="Times New Roman"/>
          <w:sz w:val="28"/>
          <w:szCs w:val="28"/>
        </w:rPr>
      </w:pPr>
      <w:r w:rsidRPr="00367241">
        <w:rPr>
          <w:rFonts w:ascii="Times New Roman" w:hAnsi="Times New Roman" w:cs="Times New Roman"/>
          <w:sz w:val="28"/>
          <w:szCs w:val="28"/>
        </w:rPr>
        <w:t xml:space="preserve">Структурный анализ выявляемых Белгородским УФАС России нарушений законодательства о контрактной системе показал, что около 50% нарушений вызваны </w:t>
      </w:r>
      <w:proofErr w:type="gramStart"/>
      <w:r w:rsidRPr="00367241">
        <w:rPr>
          <w:rFonts w:ascii="Times New Roman" w:hAnsi="Times New Roman" w:cs="Times New Roman"/>
          <w:sz w:val="28"/>
          <w:szCs w:val="28"/>
        </w:rPr>
        <w:t>избыточными</w:t>
      </w:r>
      <w:proofErr w:type="gramEnd"/>
      <w:r w:rsidRPr="00367241">
        <w:rPr>
          <w:rFonts w:ascii="Times New Roman" w:hAnsi="Times New Roman" w:cs="Times New Roman"/>
          <w:sz w:val="28"/>
          <w:szCs w:val="28"/>
        </w:rPr>
        <w:t xml:space="preserve"> требования к участникам закупок и поставляемым товарам, работам, услугам, которые зачастую выражаются в необъективном (неправильном) описании объектов закупок и запутанностью инструкций по заполнению заявок. </w:t>
      </w:r>
    </w:p>
    <w:p w:rsidR="00367241" w:rsidRPr="00367241" w:rsidRDefault="00367241" w:rsidP="00392D88">
      <w:pPr>
        <w:keepNext/>
        <w:keepLines/>
        <w:widowControl w:val="0"/>
        <w:suppressAutoHyphens/>
        <w:ind w:firstLine="709"/>
        <w:jc w:val="both"/>
        <w:rPr>
          <w:rFonts w:ascii="Times New Roman" w:hAnsi="Times New Roman" w:cs="Times New Roman"/>
          <w:sz w:val="28"/>
          <w:szCs w:val="28"/>
        </w:rPr>
      </w:pPr>
      <w:r w:rsidRPr="00367241">
        <w:rPr>
          <w:rFonts w:ascii="Times New Roman" w:hAnsi="Times New Roman" w:cs="Times New Roman"/>
          <w:sz w:val="28"/>
          <w:szCs w:val="28"/>
        </w:rPr>
        <w:t xml:space="preserve">Наибольшее количество нарушений, выявленных региональным антимонопольным ведомством, совершено заказчиками Белгородского района Белгородской области. </w:t>
      </w:r>
    </w:p>
    <w:p w:rsidR="00367241" w:rsidRPr="00367241" w:rsidRDefault="00367241" w:rsidP="00392D88">
      <w:pPr>
        <w:keepNext/>
        <w:keepLines/>
        <w:widowControl w:val="0"/>
        <w:suppressAutoHyphens/>
        <w:ind w:firstLine="709"/>
        <w:jc w:val="both"/>
        <w:rPr>
          <w:rFonts w:ascii="Times New Roman" w:hAnsi="Times New Roman" w:cs="Times New Roman"/>
          <w:sz w:val="28"/>
          <w:szCs w:val="28"/>
        </w:rPr>
      </w:pPr>
      <w:r w:rsidRPr="00367241">
        <w:rPr>
          <w:rFonts w:ascii="Times New Roman" w:hAnsi="Times New Roman" w:cs="Times New Roman"/>
          <w:sz w:val="28"/>
          <w:szCs w:val="28"/>
        </w:rPr>
        <w:lastRenderedPageBreak/>
        <w:t xml:space="preserve">Безусловно, большинство нарушений законодательства о контрактной системе, выявляемых Белгородским УФАС России, являются следствием  отсутствия определенного опыта </w:t>
      </w:r>
      <w:proofErr w:type="spellStart"/>
      <w:r w:rsidRPr="00367241">
        <w:rPr>
          <w:rFonts w:ascii="Times New Roman" w:hAnsi="Times New Roman" w:cs="Times New Roman"/>
          <w:sz w:val="28"/>
          <w:szCs w:val="28"/>
        </w:rPr>
        <w:t>правоприменения</w:t>
      </w:r>
      <w:proofErr w:type="spellEnd"/>
      <w:r w:rsidRPr="00367241">
        <w:rPr>
          <w:rFonts w:ascii="Times New Roman" w:hAnsi="Times New Roman" w:cs="Times New Roman"/>
          <w:sz w:val="28"/>
          <w:szCs w:val="28"/>
        </w:rPr>
        <w:t xml:space="preserve"> и вызваны слабой компетентностью заказчиков. Эти причины могут быть устранены исключительно повышением уровня знаний и профессиональной компетенции заказчиков.</w:t>
      </w:r>
    </w:p>
    <w:p w:rsidR="00367241" w:rsidRPr="00367241" w:rsidRDefault="00367241" w:rsidP="00392D88">
      <w:pPr>
        <w:pStyle w:val="a4"/>
        <w:keepNext/>
        <w:keepLines/>
        <w:spacing w:after="0"/>
        <w:ind w:firstLine="720"/>
        <w:jc w:val="both"/>
        <w:rPr>
          <w:szCs w:val="28"/>
        </w:rPr>
      </w:pPr>
    </w:p>
    <w:p w:rsidR="0028747C" w:rsidRPr="00367241" w:rsidRDefault="0028747C" w:rsidP="00392D88">
      <w:pPr>
        <w:keepNext/>
        <w:keepLines/>
        <w:suppressAutoHyphens/>
        <w:spacing w:after="0" w:line="240" w:lineRule="auto"/>
        <w:ind w:firstLine="708"/>
        <w:jc w:val="both"/>
        <w:rPr>
          <w:rFonts w:ascii="Times New Roman" w:eastAsia="Times New Roman" w:hAnsi="Times New Roman" w:cs="Times New Roman"/>
          <w:i/>
          <w:sz w:val="28"/>
          <w:szCs w:val="28"/>
          <w:lang w:eastAsia="ar-SA"/>
        </w:rPr>
      </w:pPr>
    </w:p>
    <w:sectPr w:rsidR="0028747C" w:rsidRPr="00367241" w:rsidSect="00907C61">
      <w:headerReference w:type="default" r:id="rId17"/>
      <w:pgSz w:w="11906" w:h="16838"/>
      <w:pgMar w:top="851" w:right="566"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F72" w:rsidRDefault="00605F72" w:rsidP="0059209C">
      <w:pPr>
        <w:spacing w:after="0" w:line="240" w:lineRule="auto"/>
      </w:pPr>
      <w:r>
        <w:separator/>
      </w:r>
    </w:p>
  </w:endnote>
  <w:endnote w:type="continuationSeparator" w:id="0">
    <w:p w:rsidR="00605F72" w:rsidRDefault="00605F72" w:rsidP="0059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F72" w:rsidRDefault="00605F72" w:rsidP="0059209C">
      <w:pPr>
        <w:spacing w:after="0" w:line="240" w:lineRule="auto"/>
      </w:pPr>
      <w:r>
        <w:separator/>
      </w:r>
    </w:p>
  </w:footnote>
  <w:footnote w:type="continuationSeparator" w:id="0">
    <w:p w:rsidR="00605F72" w:rsidRDefault="00605F72" w:rsidP="0059209C">
      <w:pPr>
        <w:spacing w:after="0" w:line="240" w:lineRule="auto"/>
      </w:pPr>
      <w:r>
        <w:continuationSeparator/>
      </w:r>
    </w:p>
  </w:footnote>
  <w:footnote w:id="1">
    <w:p w:rsidR="00605F72" w:rsidRPr="003A2CBE" w:rsidRDefault="00605F72" w:rsidP="003A2CBE">
      <w:pPr>
        <w:autoSpaceDE w:val="0"/>
        <w:autoSpaceDN w:val="0"/>
        <w:adjustRightInd w:val="0"/>
        <w:spacing w:after="0" w:line="240" w:lineRule="auto"/>
        <w:ind w:firstLine="540"/>
        <w:jc w:val="both"/>
        <w:rPr>
          <w:rFonts w:ascii="Times New Roman" w:hAnsi="Times New Roman" w:cs="Times New Roman"/>
          <w:sz w:val="24"/>
          <w:szCs w:val="24"/>
        </w:rPr>
      </w:pPr>
      <w:r>
        <w:rPr>
          <w:rStyle w:val="af1"/>
        </w:rPr>
        <w:footnoteRef/>
      </w:r>
      <w:r>
        <w:t xml:space="preserve"> </w:t>
      </w:r>
      <w:r w:rsidRPr="003A2CBE">
        <w:rPr>
          <w:rFonts w:ascii="Times New Roman" w:hAnsi="Times New Roman" w:cs="Times New Roman"/>
          <w:sz w:val="24"/>
          <w:szCs w:val="24"/>
        </w:rPr>
        <w:t>Санкция статьи предусматривает назначение административного наказания в виде дисквалификации на срок до трех лет</w:t>
      </w:r>
    </w:p>
    <w:p w:rsidR="00605F72" w:rsidRDefault="00605F72">
      <w:pPr>
        <w:pStyle w:val="af"/>
      </w:pPr>
    </w:p>
  </w:footnote>
  <w:footnote w:id="2">
    <w:p w:rsidR="00605F72" w:rsidRPr="00BE2C7C" w:rsidRDefault="00605F72" w:rsidP="009E5CEB">
      <w:pPr>
        <w:pStyle w:val="af"/>
        <w:jc w:val="both"/>
        <w:rPr>
          <w:sz w:val="24"/>
          <w:szCs w:val="24"/>
        </w:rPr>
      </w:pPr>
      <w:r>
        <w:rPr>
          <w:rStyle w:val="af1"/>
        </w:rPr>
        <w:footnoteRef/>
      </w:r>
      <w:r>
        <w:t xml:space="preserve"> </w:t>
      </w:r>
      <w:r>
        <w:rPr>
          <w:rFonts w:ascii="Times New Roman" w:eastAsia="Times New Roman" w:hAnsi="Times New Roman" w:cs="Times New Roman"/>
          <w:sz w:val="24"/>
          <w:szCs w:val="24"/>
        </w:rPr>
        <w:t xml:space="preserve">ООО «МУК №1» обжаловало решение </w:t>
      </w:r>
      <w:r w:rsidRPr="00D5331E">
        <w:rPr>
          <w:rFonts w:ascii="Times New Roman" w:eastAsia="Times New Roman" w:hAnsi="Times New Roman" w:cs="Times New Roman"/>
          <w:sz w:val="24"/>
          <w:szCs w:val="24"/>
        </w:rPr>
        <w:t>в Арбитражный суд Белгородской области (номер дела в суде А08-4544/2016). Производство по делу 09.11.2016 прекращ</w:t>
      </w:r>
      <w:r>
        <w:rPr>
          <w:rFonts w:ascii="Times New Roman" w:eastAsia="Times New Roman" w:hAnsi="Times New Roman" w:cs="Times New Roman"/>
          <w:sz w:val="24"/>
          <w:szCs w:val="24"/>
        </w:rPr>
        <w:t xml:space="preserve">ено судом в связи с отказом ООО </w:t>
      </w:r>
      <w:r w:rsidRPr="00D5331E">
        <w:rPr>
          <w:rFonts w:ascii="Times New Roman" w:eastAsia="Times New Roman" w:hAnsi="Times New Roman" w:cs="Times New Roman"/>
          <w:sz w:val="24"/>
          <w:szCs w:val="24"/>
        </w:rPr>
        <w:t>«Муниципальная управляющая компания №1» от иска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72" w:rsidRDefault="00605F7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799"/>
    <w:multiLevelType w:val="hybridMultilevel"/>
    <w:tmpl w:val="3BEEA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F41B9"/>
    <w:multiLevelType w:val="hybridMultilevel"/>
    <w:tmpl w:val="212A9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E5C9D"/>
    <w:multiLevelType w:val="hybridMultilevel"/>
    <w:tmpl w:val="60ACF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9155A"/>
    <w:multiLevelType w:val="hybridMultilevel"/>
    <w:tmpl w:val="0290A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0451F9"/>
    <w:multiLevelType w:val="hybridMultilevel"/>
    <w:tmpl w:val="E8D0F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4878FE"/>
    <w:multiLevelType w:val="hybridMultilevel"/>
    <w:tmpl w:val="F50A0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A575EC"/>
    <w:multiLevelType w:val="hybridMultilevel"/>
    <w:tmpl w:val="75166BE2"/>
    <w:lvl w:ilvl="0" w:tplc="FE4A0BF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4220B5"/>
    <w:multiLevelType w:val="hybridMultilevel"/>
    <w:tmpl w:val="D1FEB1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603484"/>
    <w:multiLevelType w:val="hybridMultilevel"/>
    <w:tmpl w:val="75166BE2"/>
    <w:lvl w:ilvl="0" w:tplc="FE4A0BF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59F7502"/>
    <w:multiLevelType w:val="hybridMultilevel"/>
    <w:tmpl w:val="315ACE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5C5AAD"/>
    <w:multiLevelType w:val="hybridMultilevel"/>
    <w:tmpl w:val="F0021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9319B9"/>
    <w:multiLevelType w:val="hybridMultilevel"/>
    <w:tmpl w:val="01A445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D9943BD"/>
    <w:multiLevelType w:val="hybridMultilevel"/>
    <w:tmpl w:val="7444F016"/>
    <w:lvl w:ilvl="0" w:tplc="0419000D">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4C5120"/>
    <w:multiLevelType w:val="hybridMultilevel"/>
    <w:tmpl w:val="E82678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723F6A"/>
    <w:multiLevelType w:val="hybridMultilevel"/>
    <w:tmpl w:val="066A5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F0276D"/>
    <w:multiLevelType w:val="hybridMultilevel"/>
    <w:tmpl w:val="69649A82"/>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6">
    <w:nsid w:val="7FE13FD0"/>
    <w:multiLevelType w:val="hybridMultilevel"/>
    <w:tmpl w:val="DBA25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13"/>
  </w:num>
  <w:num w:numId="6">
    <w:abstractNumId w:val="10"/>
  </w:num>
  <w:num w:numId="7">
    <w:abstractNumId w:val="0"/>
  </w:num>
  <w:num w:numId="8">
    <w:abstractNumId w:val="5"/>
  </w:num>
  <w:num w:numId="9">
    <w:abstractNumId w:val="16"/>
  </w:num>
  <w:num w:numId="10">
    <w:abstractNumId w:val="6"/>
  </w:num>
  <w:num w:numId="11">
    <w:abstractNumId w:val="8"/>
  </w:num>
  <w:num w:numId="12">
    <w:abstractNumId w:val="12"/>
  </w:num>
  <w:num w:numId="13">
    <w:abstractNumId w:val="15"/>
  </w:num>
  <w:num w:numId="14">
    <w:abstractNumId w:val="7"/>
  </w:num>
  <w:num w:numId="15">
    <w:abstractNumId w:val="11"/>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3629"/>
    <w:rsid w:val="0003405A"/>
    <w:rsid w:val="000452E6"/>
    <w:rsid w:val="0005466E"/>
    <w:rsid w:val="0007409B"/>
    <w:rsid w:val="00090309"/>
    <w:rsid w:val="00093553"/>
    <w:rsid w:val="00097BCA"/>
    <w:rsid w:val="000B3FD5"/>
    <w:rsid w:val="000C1990"/>
    <w:rsid w:val="000E22E1"/>
    <w:rsid w:val="000E5935"/>
    <w:rsid w:val="000F0ABB"/>
    <w:rsid w:val="000F14EB"/>
    <w:rsid w:val="000F6F29"/>
    <w:rsid w:val="00107827"/>
    <w:rsid w:val="00120D90"/>
    <w:rsid w:val="00120F87"/>
    <w:rsid w:val="001262AB"/>
    <w:rsid w:val="00131881"/>
    <w:rsid w:val="00137956"/>
    <w:rsid w:val="00137F42"/>
    <w:rsid w:val="00144519"/>
    <w:rsid w:val="00145CB3"/>
    <w:rsid w:val="00155E9D"/>
    <w:rsid w:val="001561CF"/>
    <w:rsid w:val="00157C59"/>
    <w:rsid w:val="001623EA"/>
    <w:rsid w:val="00163718"/>
    <w:rsid w:val="00181C3F"/>
    <w:rsid w:val="001A3E45"/>
    <w:rsid w:val="001A533A"/>
    <w:rsid w:val="001B324A"/>
    <w:rsid w:val="001C1A26"/>
    <w:rsid w:val="001D5F65"/>
    <w:rsid w:val="001E00BF"/>
    <w:rsid w:val="001E78F7"/>
    <w:rsid w:val="001F552C"/>
    <w:rsid w:val="001F57D7"/>
    <w:rsid w:val="00201D0F"/>
    <w:rsid w:val="00210BE7"/>
    <w:rsid w:val="00211698"/>
    <w:rsid w:val="00213E3B"/>
    <w:rsid w:val="00215013"/>
    <w:rsid w:val="002233E3"/>
    <w:rsid w:val="002237A5"/>
    <w:rsid w:val="00223D52"/>
    <w:rsid w:val="002342DB"/>
    <w:rsid w:val="00241DA9"/>
    <w:rsid w:val="00253053"/>
    <w:rsid w:val="00265142"/>
    <w:rsid w:val="002748CC"/>
    <w:rsid w:val="00275FB7"/>
    <w:rsid w:val="00282158"/>
    <w:rsid w:val="00285BE8"/>
    <w:rsid w:val="0028747C"/>
    <w:rsid w:val="00287837"/>
    <w:rsid w:val="00290767"/>
    <w:rsid w:val="00293854"/>
    <w:rsid w:val="002951DA"/>
    <w:rsid w:val="00296AE0"/>
    <w:rsid w:val="002C5A5B"/>
    <w:rsid w:val="002D453D"/>
    <w:rsid w:val="002E6D37"/>
    <w:rsid w:val="003164B0"/>
    <w:rsid w:val="00322427"/>
    <w:rsid w:val="00325335"/>
    <w:rsid w:val="00325B9A"/>
    <w:rsid w:val="00336828"/>
    <w:rsid w:val="00344440"/>
    <w:rsid w:val="00354C7E"/>
    <w:rsid w:val="00357A68"/>
    <w:rsid w:val="00361177"/>
    <w:rsid w:val="00362695"/>
    <w:rsid w:val="00365D8C"/>
    <w:rsid w:val="00367241"/>
    <w:rsid w:val="00371D27"/>
    <w:rsid w:val="003736AE"/>
    <w:rsid w:val="003811C1"/>
    <w:rsid w:val="00381787"/>
    <w:rsid w:val="003822F6"/>
    <w:rsid w:val="00383F7F"/>
    <w:rsid w:val="00387740"/>
    <w:rsid w:val="00392D88"/>
    <w:rsid w:val="003933B5"/>
    <w:rsid w:val="003A081B"/>
    <w:rsid w:val="003A0DCB"/>
    <w:rsid w:val="003A2CBE"/>
    <w:rsid w:val="003A3065"/>
    <w:rsid w:val="003A44F2"/>
    <w:rsid w:val="003B7052"/>
    <w:rsid w:val="003B74D6"/>
    <w:rsid w:val="003C73E8"/>
    <w:rsid w:val="003D6833"/>
    <w:rsid w:val="003E63FA"/>
    <w:rsid w:val="003E750B"/>
    <w:rsid w:val="004074F9"/>
    <w:rsid w:val="004100C7"/>
    <w:rsid w:val="0041160B"/>
    <w:rsid w:val="00416D60"/>
    <w:rsid w:val="00421AD0"/>
    <w:rsid w:val="004224FF"/>
    <w:rsid w:val="004225D1"/>
    <w:rsid w:val="0042318B"/>
    <w:rsid w:val="0042684D"/>
    <w:rsid w:val="0043134F"/>
    <w:rsid w:val="00442BDE"/>
    <w:rsid w:val="00445612"/>
    <w:rsid w:val="00446F5E"/>
    <w:rsid w:val="004505D8"/>
    <w:rsid w:val="0045437A"/>
    <w:rsid w:val="0046237F"/>
    <w:rsid w:val="00464518"/>
    <w:rsid w:val="00475980"/>
    <w:rsid w:val="00482586"/>
    <w:rsid w:val="00493D74"/>
    <w:rsid w:val="00494E1F"/>
    <w:rsid w:val="004966B7"/>
    <w:rsid w:val="004A3370"/>
    <w:rsid w:val="004A367B"/>
    <w:rsid w:val="004A36F8"/>
    <w:rsid w:val="004A5857"/>
    <w:rsid w:val="004A7C34"/>
    <w:rsid w:val="004B5E03"/>
    <w:rsid w:val="004C1D88"/>
    <w:rsid w:val="004C2E1F"/>
    <w:rsid w:val="004D22F5"/>
    <w:rsid w:val="004D5F0A"/>
    <w:rsid w:val="00500290"/>
    <w:rsid w:val="005008A8"/>
    <w:rsid w:val="0050111D"/>
    <w:rsid w:val="00503D1F"/>
    <w:rsid w:val="0050652D"/>
    <w:rsid w:val="00516F40"/>
    <w:rsid w:val="005179E6"/>
    <w:rsid w:val="00526FDB"/>
    <w:rsid w:val="0053188B"/>
    <w:rsid w:val="005365B2"/>
    <w:rsid w:val="00540C1F"/>
    <w:rsid w:val="00541527"/>
    <w:rsid w:val="00543FBD"/>
    <w:rsid w:val="00555D15"/>
    <w:rsid w:val="00573F3D"/>
    <w:rsid w:val="00590693"/>
    <w:rsid w:val="005911DB"/>
    <w:rsid w:val="0059209C"/>
    <w:rsid w:val="00593FE1"/>
    <w:rsid w:val="005956D2"/>
    <w:rsid w:val="005A6698"/>
    <w:rsid w:val="005A739B"/>
    <w:rsid w:val="005B405C"/>
    <w:rsid w:val="005C7AA5"/>
    <w:rsid w:val="005D78BF"/>
    <w:rsid w:val="00605F72"/>
    <w:rsid w:val="00607204"/>
    <w:rsid w:val="00622770"/>
    <w:rsid w:val="0062462D"/>
    <w:rsid w:val="00627BA5"/>
    <w:rsid w:val="006374F4"/>
    <w:rsid w:val="00642CD7"/>
    <w:rsid w:val="00644351"/>
    <w:rsid w:val="006548F5"/>
    <w:rsid w:val="0065513D"/>
    <w:rsid w:val="006568C9"/>
    <w:rsid w:val="006572E5"/>
    <w:rsid w:val="00657AA3"/>
    <w:rsid w:val="00684832"/>
    <w:rsid w:val="0068554D"/>
    <w:rsid w:val="00692F25"/>
    <w:rsid w:val="006A1A83"/>
    <w:rsid w:val="006C2848"/>
    <w:rsid w:val="006D114F"/>
    <w:rsid w:val="006D347D"/>
    <w:rsid w:val="006D70CC"/>
    <w:rsid w:val="006F36A3"/>
    <w:rsid w:val="006F7994"/>
    <w:rsid w:val="00703525"/>
    <w:rsid w:val="007101FB"/>
    <w:rsid w:val="0072231E"/>
    <w:rsid w:val="00722556"/>
    <w:rsid w:val="007245C3"/>
    <w:rsid w:val="007277DE"/>
    <w:rsid w:val="00727859"/>
    <w:rsid w:val="00731CC2"/>
    <w:rsid w:val="00744E8C"/>
    <w:rsid w:val="007475ED"/>
    <w:rsid w:val="00781752"/>
    <w:rsid w:val="0078422F"/>
    <w:rsid w:val="007869B9"/>
    <w:rsid w:val="007900B0"/>
    <w:rsid w:val="007B6D94"/>
    <w:rsid w:val="007C0CA3"/>
    <w:rsid w:val="00805C41"/>
    <w:rsid w:val="008159C6"/>
    <w:rsid w:val="008168DC"/>
    <w:rsid w:val="00837B86"/>
    <w:rsid w:val="00850A37"/>
    <w:rsid w:val="0085107E"/>
    <w:rsid w:val="00855DBA"/>
    <w:rsid w:val="00863FAD"/>
    <w:rsid w:val="00871A03"/>
    <w:rsid w:val="008733F0"/>
    <w:rsid w:val="00875E82"/>
    <w:rsid w:val="00876BEB"/>
    <w:rsid w:val="008772BA"/>
    <w:rsid w:val="00892D52"/>
    <w:rsid w:val="00894AA3"/>
    <w:rsid w:val="00896BAD"/>
    <w:rsid w:val="008A33AD"/>
    <w:rsid w:val="008B6FB9"/>
    <w:rsid w:val="008C568D"/>
    <w:rsid w:val="008C7644"/>
    <w:rsid w:val="008D26EF"/>
    <w:rsid w:val="008F18C1"/>
    <w:rsid w:val="00907C61"/>
    <w:rsid w:val="00911EC9"/>
    <w:rsid w:val="00920F4A"/>
    <w:rsid w:val="00932F05"/>
    <w:rsid w:val="0094096A"/>
    <w:rsid w:val="00943202"/>
    <w:rsid w:val="00952CBB"/>
    <w:rsid w:val="00953DB7"/>
    <w:rsid w:val="0097249D"/>
    <w:rsid w:val="00974CC6"/>
    <w:rsid w:val="00975E7A"/>
    <w:rsid w:val="00977AA9"/>
    <w:rsid w:val="00980B39"/>
    <w:rsid w:val="009831A1"/>
    <w:rsid w:val="00983F2A"/>
    <w:rsid w:val="009A5969"/>
    <w:rsid w:val="009B1D47"/>
    <w:rsid w:val="009C4F8B"/>
    <w:rsid w:val="009C5476"/>
    <w:rsid w:val="009D2306"/>
    <w:rsid w:val="009D36F4"/>
    <w:rsid w:val="009E5CEB"/>
    <w:rsid w:val="009E64B1"/>
    <w:rsid w:val="009E7C41"/>
    <w:rsid w:val="00A01BDA"/>
    <w:rsid w:val="00A0719E"/>
    <w:rsid w:val="00A07C20"/>
    <w:rsid w:val="00A07E0E"/>
    <w:rsid w:val="00A10AD1"/>
    <w:rsid w:val="00A23B05"/>
    <w:rsid w:val="00A23CAE"/>
    <w:rsid w:val="00A25724"/>
    <w:rsid w:val="00A27072"/>
    <w:rsid w:val="00A31739"/>
    <w:rsid w:val="00A37F07"/>
    <w:rsid w:val="00A41652"/>
    <w:rsid w:val="00A54990"/>
    <w:rsid w:val="00A55C07"/>
    <w:rsid w:val="00A60D8B"/>
    <w:rsid w:val="00A71550"/>
    <w:rsid w:val="00A82DBA"/>
    <w:rsid w:val="00A9525C"/>
    <w:rsid w:val="00A97C50"/>
    <w:rsid w:val="00AA2417"/>
    <w:rsid w:val="00AA59B4"/>
    <w:rsid w:val="00AB24CB"/>
    <w:rsid w:val="00AC3945"/>
    <w:rsid w:val="00AD1BAA"/>
    <w:rsid w:val="00AF03AE"/>
    <w:rsid w:val="00B03A53"/>
    <w:rsid w:val="00B12AE7"/>
    <w:rsid w:val="00B15CBE"/>
    <w:rsid w:val="00B169E9"/>
    <w:rsid w:val="00B208D8"/>
    <w:rsid w:val="00B33582"/>
    <w:rsid w:val="00B35834"/>
    <w:rsid w:val="00B375B8"/>
    <w:rsid w:val="00B60A64"/>
    <w:rsid w:val="00B62EFE"/>
    <w:rsid w:val="00B65144"/>
    <w:rsid w:val="00B67696"/>
    <w:rsid w:val="00B67D02"/>
    <w:rsid w:val="00B727FF"/>
    <w:rsid w:val="00B77A49"/>
    <w:rsid w:val="00B87A27"/>
    <w:rsid w:val="00B900BE"/>
    <w:rsid w:val="00B91A29"/>
    <w:rsid w:val="00B9443B"/>
    <w:rsid w:val="00B97C48"/>
    <w:rsid w:val="00BA2BAE"/>
    <w:rsid w:val="00BA42DD"/>
    <w:rsid w:val="00BA729C"/>
    <w:rsid w:val="00BD398F"/>
    <w:rsid w:val="00BD443A"/>
    <w:rsid w:val="00BD4473"/>
    <w:rsid w:val="00BD6DD6"/>
    <w:rsid w:val="00BE0975"/>
    <w:rsid w:val="00C03188"/>
    <w:rsid w:val="00C100FA"/>
    <w:rsid w:val="00C12B0F"/>
    <w:rsid w:val="00C24CFF"/>
    <w:rsid w:val="00C25E3D"/>
    <w:rsid w:val="00C3388C"/>
    <w:rsid w:val="00C35EF9"/>
    <w:rsid w:val="00C362CC"/>
    <w:rsid w:val="00C4012B"/>
    <w:rsid w:val="00C43275"/>
    <w:rsid w:val="00C460EF"/>
    <w:rsid w:val="00C61501"/>
    <w:rsid w:val="00C758E1"/>
    <w:rsid w:val="00C81EFB"/>
    <w:rsid w:val="00C8544E"/>
    <w:rsid w:val="00C85FC8"/>
    <w:rsid w:val="00C86857"/>
    <w:rsid w:val="00C91641"/>
    <w:rsid w:val="00C9763D"/>
    <w:rsid w:val="00CA4837"/>
    <w:rsid w:val="00CB0C9B"/>
    <w:rsid w:val="00CB1243"/>
    <w:rsid w:val="00CB292B"/>
    <w:rsid w:val="00CB3BF5"/>
    <w:rsid w:val="00CB74F9"/>
    <w:rsid w:val="00CC06CF"/>
    <w:rsid w:val="00CC3C5B"/>
    <w:rsid w:val="00CC455C"/>
    <w:rsid w:val="00CD3602"/>
    <w:rsid w:val="00CD3DB5"/>
    <w:rsid w:val="00CD7BE3"/>
    <w:rsid w:val="00CE2BF7"/>
    <w:rsid w:val="00CE499A"/>
    <w:rsid w:val="00CE5B51"/>
    <w:rsid w:val="00CE6F77"/>
    <w:rsid w:val="00D14856"/>
    <w:rsid w:val="00D1588D"/>
    <w:rsid w:val="00D17D8E"/>
    <w:rsid w:val="00D23A34"/>
    <w:rsid w:val="00D3153D"/>
    <w:rsid w:val="00D509A2"/>
    <w:rsid w:val="00D53AB5"/>
    <w:rsid w:val="00D739D5"/>
    <w:rsid w:val="00D74ECB"/>
    <w:rsid w:val="00D7648F"/>
    <w:rsid w:val="00D77064"/>
    <w:rsid w:val="00D80630"/>
    <w:rsid w:val="00D865BD"/>
    <w:rsid w:val="00D8795B"/>
    <w:rsid w:val="00D9496F"/>
    <w:rsid w:val="00D94E76"/>
    <w:rsid w:val="00DA08F9"/>
    <w:rsid w:val="00DA3394"/>
    <w:rsid w:val="00DA5423"/>
    <w:rsid w:val="00DA6E59"/>
    <w:rsid w:val="00DB09B2"/>
    <w:rsid w:val="00DB2AF8"/>
    <w:rsid w:val="00DB53EB"/>
    <w:rsid w:val="00DC549B"/>
    <w:rsid w:val="00DD1634"/>
    <w:rsid w:val="00DD4BF0"/>
    <w:rsid w:val="00DE196F"/>
    <w:rsid w:val="00DE2C14"/>
    <w:rsid w:val="00DE3B46"/>
    <w:rsid w:val="00DF3128"/>
    <w:rsid w:val="00DF4D7E"/>
    <w:rsid w:val="00E015F6"/>
    <w:rsid w:val="00E07C2F"/>
    <w:rsid w:val="00E30767"/>
    <w:rsid w:val="00E451BD"/>
    <w:rsid w:val="00E74A04"/>
    <w:rsid w:val="00E75817"/>
    <w:rsid w:val="00E763C0"/>
    <w:rsid w:val="00E82474"/>
    <w:rsid w:val="00E959E4"/>
    <w:rsid w:val="00EA0F3F"/>
    <w:rsid w:val="00EA23F8"/>
    <w:rsid w:val="00EA2B7A"/>
    <w:rsid w:val="00EA680B"/>
    <w:rsid w:val="00EB60C8"/>
    <w:rsid w:val="00EC096F"/>
    <w:rsid w:val="00EC4273"/>
    <w:rsid w:val="00EF4471"/>
    <w:rsid w:val="00F01E4E"/>
    <w:rsid w:val="00F1101F"/>
    <w:rsid w:val="00F234D0"/>
    <w:rsid w:val="00F24919"/>
    <w:rsid w:val="00F2538D"/>
    <w:rsid w:val="00F26B93"/>
    <w:rsid w:val="00F319FB"/>
    <w:rsid w:val="00F35285"/>
    <w:rsid w:val="00F444BE"/>
    <w:rsid w:val="00F668F4"/>
    <w:rsid w:val="00F92CCD"/>
    <w:rsid w:val="00F93629"/>
    <w:rsid w:val="00F95ED8"/>
    <w:rsid w:val="00FC4F79"/>
    <w:rsid w:val="00FD3710"/>
    <w:rsid w:val="00FD77E6"/>
    <w:rsid w:val="00FE1082"/>
    <w:rsid w:val="00FE4D11"/>
    <w:rsid w:val="00FE5A71"/>
    <w:rsid w:val="00FE6D9A"/>
    <w:rsid w:val="00FF0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CB"/>
  </w:style>
  <w:style w:type="paragraph" w:styleId="1">
    <w:name w:val="heading 1"/>
    <w:basedOn w:val="a"/>
    <w:next w:val="a"/>
    <w:link w:val="10"/>
    <w:qFormat/>
    <w:rsid w:val="009A5969"/>
    <w:pPr>
      <w:keepNext/>
      <w:spacing w:after="0" w:line="240" w:lineRule="auto"/>
      <w:ind w:firstLine="720"/>
      <w:jc w:val="both"/>
      <w:outlineLvl w:val="0"/>
    </w:pPr>
    <w:rPr>
      <w:rFonts w:ascii="Times New Roman" w:eastAsia="Times New Roman" w:hAnsi="Times New Roman" w:cs="Times New Roman"/>
      <w:b/>
      <w:bCs/>
      <w:sz w:val="28"/>
      <w:szCs w:val="20"/>
    </w:rPr>
  </w:style>
  <w:style w:type="paragraph" w:styleId="3">
    <w:name w:val="heading 3"/>
    <w:basedOn w:val="a"/>
    <w:next w:val="a"/>
    <w:link w:val="30"/>
    <w:uiPriority w:val="9"/>
    <w:semiHidden/>
    <w:unhideWhenUsed/>
    <w:qFormat/>
    <w:rsid w:val="004759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3 Знак, Знак Знак, Знак3 Знак"/>
    <w:basedOn w:val="a0"/>
    <w:link w:val="a4"/>
    <w:locked/>
    <w:rsid w:val="00F93629"/>
    <w:rPr>
      <w:rFonts w:ascii="Times New Roman" w:eastAsia="Times New Roman" w:hAnsi="Times New Roman" w:cs="Times New Roman"/>
      <w:sz w:val="28"/>
      <w:szCs w:val="20"/>
    </w:rPr>
  </w:style>
  <w:style w:type="paragraph" w:styleId="a4">
    <w:name w:val="Body Text"/>
    <w:aliases w:val="Знак,Знак3, Знак, Знак3"/>
    <w:basedOn w:val="a"/>
    <w:link w:val="a3"/>
    <w:unhideWhenUsed/>
    <w:rsid w:val="00F93629"/>
    <w:pPr>
      <w:spacing w:after="120" w:line="240" w:lineRule="auto"/>
    </w:pPr>
    <w:rPr>
      <w:rFonts w:ascii="Times New Roman" w:eastAsia="Times New Roman" w:hAnsi="Times New Roman" w:cs="Times New Roman"/>
      <w:sz w:val="28"/>
      <w:szCs w:val="20"/>
    </w:rPr>
  </w:style>
  <w:style w:type="character" w:customStyle="1" w:styleId="11">
    <w:name w:val="Основной текст Знак1"/>
    <w:basedOn w:val="a0"/>
    <w:uiPriority w:val="99"/>
    <w:semiHidden/>
    <w:rsid w:val="00F93629"/>
  </w:style>
  <w:style w:type="character" w:customStyle="1" w:styleId="10">
    <w:name w:val="Заголовок 1 Знак"/>
    <w:basedOn w:val="a0"/>
    <w:link w:val="1"/>
    <w:rsid w:val="009A5969"/>
    <w:rPr>
      <w:rFonts w:ascii="Times New Roman" w:eastAsia="Times New Roman" w:hAnsi="Times New Roman" w:cs="Times New Roman"/>
      <w:b/>
      <w:bCs/>
      <w:sz w:val="28"/>
      <w:szCs w:val="20"/>
    </w:rPr>
  </w:style>
  <w:style w:type="table" w:styleId="a5">
    <w:name w:val="Table Grid"/>
    <w:basedOn w:val="a1"/>
    <w:uiPriority w:val="59"/>
    <w:rsid w:val="003A0D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Стиль1"/>
    <w:basedOn w:val="a4"/>
    <w:autoRedefine/>
    <w:rsid w:val="00573F3D"/>
    <w:pPr>
      <w:spacing w:after="0"/>
      <w:jc w:val="center"/>
    </w:pPr>
    <w:rPr>
      <w:b/>
      <w:sz w:val="24"/>
      <w:szCs w:val="24"/>
    </w:rPr>
  </w:style>
  <w:style w:type="paragraph" w:styleId="a6">
    <w:name w:val="List Paragraph"/>
    <w:basedOn w:val="a"/>
    <w:uiPriority w:val="34"/>
    <w:qFormat/>
    <w:rsid w:val="00475980"/>
    <w:pPr>
      <w:ind w:left="720"/>
      <w:contextualSpacing/>
    </w:pPr>
  </w:style>
  <w:style w:type="character" w:customStyle="1" w:styleId="30">
    <w:name w:val="Заголовок 3 Знак"/>
    <w:basedOn w:val="a0"/>
    <w:link w:val="3"/>
    <w:uiPriority w:val="9"/>
    <w:semiHidden/>
    <w:rsid w:val="00475980"/>
    <w:rPr>
      <w:rFonts w:asciiTheme="majorHAnsi" w:eastAsiaTheme="majorEastAsia" w:hAnsiTheme="majorHAnsi" w:cstheme="majorBidi"/>
      <w:b/>
      <w:bCs/>
      <w:color w:val="4F81BD" w:themeColor="accent1"/>
    </w:rPr>
  </w:style>
  <w:style w:type="paragraph" w:styleId="a7">
    <w:name w:val="Normal (Web)"/>
    <w:basedOn w:val="a"/>
    <w:uiPriority w:val="99"/>
    <w:unhideWhenUsed/>
    <w:rsid w:val="0047598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36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36A3"/>
    <w:rPr>
      <w:rFonts w:ascii="Tahoma" w:hAnsi="Tahoma" w:cs="Tahoma"/>
      <w:sz w:val="16"/>
      <w:szCs w:val="16"/>
    </w:rPr>
  </w:style>
  <w:style w:type="character" w:styleId="aa">
    <w:name w:val="line number"/>
    <w:basedOn w:val="a0"/>
    <w:uiPriority w:val="99"/>
    <w:semiHidden/>
    <w:unhideWhenUsed/>
    <w:rsid w:val="00C12B0F"/>
  </w:style>
  <w:style w:type="paragraph" w:styleId="ab">
    <w:name w:val="header"/>
    <w:basedOn w:val="a"/>
    <w:link w:val="ac"/>
    <w:uiPriority w:val="99"/>
    <w:unhideWhenUsed/>
    <w:rsid w:val="0059209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209C"/>
  </w:style>
  <w:style w:type="paragraph" w:styleId="ad">
    <w:name w:val="footer"/>
    <w:basedOn w:val="a"/>
    <w:link w:val="ae"/>
    <w:uiPriority w:val="99"/>
    <w:semiHidden/>
    <w:unhideWhenUsed/>
    <w:rsid w:val="0059209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9209C"/>
  </w:style>
  <w:style w:type="paragraph" w:customStyle="1" w:styleId="13pt">
    <w:name w:val="Обычный + 13 pt"/>
    <w:basedOn w:val="a"/>
    <w:rsid w:val="002342DB"/>
    <w:pPr>
      <w:spacing w:after="0" w:line="240" w:lineRule="auto"/>
      <w:jc w:val="both"/>
    </w:pPr>
    <w:rPr>
      <w:rFonts w:ascii="Times New Roman" w:eastAsia="Times New Roman" w:hAnsi="Times New Roman" w:cs="Times New Roman"/>
      <w:sz w:val="26"/>
      <w:szCs w:val="26"/>
    </w:rPr>
  </w:style>
  <w:style w:type="paragraph" w:styleId="af">
    <w:name w:val="footnote text"/>
    <w:basedOn w:val="a"/>
    <w:link w:val="af0"/>
    <w:uiPriority w:val="99"/>
    <w:semiHidden/>
    <w:unhideWhenUsed/>
    <w:rsid w:val="00A37F07"/>
    <w:pPr>
      <w:spacing w:after="0" w:line="240" w:lineRule="auto"/>
    </w:pPr>
    <w:rPr>
      <w:sz w:val="20"/>
      <w:szCs w:val="20"/>
    </w:rPr>
  </w:style>
  <w:style w:type="character" w:customStyle="1" w:styleId="af0">
    <w:name w:val="Текст сноски Знак"/>
    <w:basedOn w:val="a0"/>
    <w:link w:val="af"/>
    <w:uiPriority w:val="99"/>
    <w:semiHidden/>
    <w:rsid w:val="00A37F07"/>
    <w:rPr>
      <w:sz w:val="20"/>
      <w:szCs w:val="20"/>
    </w:rPr>
  </w:style>
  <w:style w:type="character" w:styleId="af1">
    <w:name w:val="footnote reference"/>
    <w:basedOn w:val="a0"/>
    <w:uiPriority w:val="99"/>
    <w:semiHidden/>
    <w:unhideWhenUsed/>
    <w:rsid w:val="00A37F07"/>
    <w:rPr>
      <w:vertAlign w:val="superscript"/>
    </w:rPr>
  </w:style>
  <w:style w:type="character" w:styleId="af2">
    <w:name w:val="Hyperlink"/>
    <w:basedOn w:val="a0"/>
    <w:uiPriority w:val="99"/>
    <w:semiHidden/>
    <w:unhideWhenUsed/>
    <w:rsid w:val="00A37F07"/>
    <w:rPr>
      <w:color w:val="0000FF"/>
      <w:u w:val="single"/>
    </w:rPr>
  </w:style>
  <w:style w:type="character" w:customStyle="1" w:styleId="blk1">
    <w:name w:val="blk1"/>
    <w:rsid w:val="00DF3128"/>
    <w:rPr>
      <w:vanish w:val="0"/>
      <w:webHidden w:val="0"/>
      <w:specVanish w:val="0"/>
    </w:rPr>
  </w:style>
  <w:style w:type="character" w:styleId="af3">
    <w:name w:val="Strong"/>
    <w:uiPriority w:val="22"/>
    <w:qFormat/>
    <w:rsid w:val="00DF3128"/>
    <w:rPr>
      <w:b/>
      <w:bCs/>
    </w:rPr>
  </w:style>
  <w:style w:type="paragraph" w:customStyle="1" w:styleId="ConsPlusNonformat">
    <w:name w:val="ConsPlusNonformat"/>
    <w:rsid w:val="009E5CEB"/>
    <w:pPr>
      <w:autoSpaceDE w:val="0"/>
      <w:autoSpaceDN w:val="0"/>
      <w:adjustRightInd w:val="0"/>
      <w:spacing w:after="0" w:line="240" w:lineRule="auto"/>
    </w:pPr>
    <w:rPr>
      <w:rFonts w:ascii="Courier New" w:eastAsia="Times New Roman" w:hAnsi="Courier New" w:cs="Courier New"/>
      <w:sz w:val="20"/>
      <w:szCs w:val="20"/>
    </w:rPr>
  </w:style>
  <w:style w:type="paragraph" w:styleId="af4">
    <w:name w:val="endnote text"/>
    <w:basedOn w:val="a"/>
    <w:link w:val="af5"/>
    <w:uiPriority w:val="99"/>
    <w:semiHidden/>
    <w:unhideWhenUsed/>
    <w:rsid w:val="003A2CBE"/>
    <w:pPr>
      <w:spacing w:after="0" w:line="240" w:lineRule="auto"/>
    </w:pPr>
    <w:rPr>
      <w:sz w:val="20"/>
      <w:szCs w:val="20"/>
    </w:rPr>
  </w:style>
  <w:style w:type="character" w:customStyle="1" w:styleId="af5">
    <w:name w:val="Текст концевой сноски Знак"/>
    <w:basedOn w:val="a0"/>
    <w:link w:val="af4"/>
    <w:uiPriority w:val="99"/>
    <w:semiHidden/>
    <w:rsid w:val="003A2CBE"/>
    <w:rPr>
      <w:sz w:val="20"/>
      <w:szCs w:val="20"/>
    </w:rPr>
  </w:style>
  <w:style w:type="character" w:styleId="af6">
    <w:name w:val="endnote reference"/>
    <w:basedOn w:val="a0"/>
    <w:uiPriority w:val="99"/>
    <w:semiHidden/>
    <w:unhideWhenUsed/>
    <w:rsid w:val="003A2CBE"/>
    <w:rPr>
      <w:vertAlign w:val="superscript"/>
    </w:rPr>
  </w:style>
  <w:style w:type="paragraph" w:styleId="af7">
    <w:name w:val="Body Text Indent"/>
    <w:basedOn w:val="a"/>
    <w:link w:val="af8"/>
    <w:uiPriority w:val="99"/>
    <w:semiHidden/>
    <w:unhideWhenUsed/>
    <w:rsid w:val="00605F72"/>
    <w:pPr>
      <w:spacing w:after="120"/>
      <w:ind w:left="283"/>
    </w:pPr>
  </w:style>
  <w:style w:type="character" w:customStyle="1" w:styleId="af8">
    <w:name w:val="Основной текст с отступом Знак"/>
    <w:basedOn w:val="a0"/>
    <w:link w:val="af7"/>
    <w:uiPriority w:val="99"/>
    <w:semiHidden/>
    <w:rsid w:val="00605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9142">
      <w:bodyDiv w:val="1"/>
      <w:marLeft w:val="0"/>
      <w:marRight w:val="0"/>
      <w:marTop w:val="0"/>
      <w:marBottom w:val="0"/>
      <w:divBdr>
        <w:top w:val="none" w:sz="0" w:space="0" w:color="auto"/>
        <w:left w:val="none" w:sz="0" w:space="0" w:color="auto"/>
        <w:bottom w:val="none" w:sz="0" w:space="0" w:color="auto"/>
        <w:right w:val="none" w:sz="0" w:space="0" w:color="auto"/>
      </w:divBdr>
    </w:div>
    <w:div w:id="551382228">
      <w:bodyDiv w:val="1"/>
      <w:marLeft w:val="2"/>
      <w:marRight w:val="2"/>
      <w:marTop w:val="0"/>
      <w:marBottom w:val="0"/>
      <w:divBdr>
        <w:top w:val="none" w:sz="0" w:space="0" w:color="auto"/>
        <w:left w:val="none" w:sz="0" w:space="0" w:color="auto"/>
        <w:bottom w:val="none" w:sz="0" w:space="0" w:color="auto"/>
        <w:right w:val="none" w:sz="0" w:space="0" w:color="auto"/>
      </w:divBdr>
      <w:divsChild>
        <w:div w:id="1290895089">
          <w:marLeft w:val="0"/>
          <w:marRight w:val="0"/>
          <w:marTop w:val="0"/>
          <w:marBottom w:val="0"/>
          <w:divBdr>
            <w:top w:val="none" w:sz="0" w:space="0" w:color="auto"/>
            <w:left w:val="none" w:sz="0" w:space="0" w:color="auto"/>
            <w:bottom w:val="none" w:sz="0" w:space="0" w:color="auto"/>
            <w:right w:val="none" w:sz="0" w:space="0" w:color="auto"/>
          </w:divBdr>
        </w:div>
      </w:divsChild>
    </w:div>
    <w:div w:id="735972931">
      <w:bodyDiv w:val="1"/>
      <w:marLeft w:val="0"/>
      <w:marRight w:val="0"/>
      <w:marTop w:val="0"/>
      <w:marBottom w:val="0"/>
      <w:divBdr>
        <w:top w:val="none" w:sz="0" w:space="0" w:color="auto"/>
        <w:left w:val="none" w:sz="0" w:space="0" w:color="auto"/>
        <w:bottom w:val="none" w:sz="0" w:space="0" w:color="auto"/>
        <w:right w:val="none" w:sz="0" w:space="0" w:color="auto"/>
      </w:divBdr>
    </w:div>
    <w:div w:id="760878598">
      <w:bodyDiv w:val="1"/>
      <w:marLeft w:val="0"/>
      <w:marRight w:val="0"/>
      <w:marTop w:val="0"/>
      <w:marBottom w:val="0"/>
      <w:divBdr>
        <w:top w:val="none" w:sz="0" w:space="0" w:color="auto"/>
        <w:left w:val="none" w:sz="0" w:space="0" w:color="auto"/>
        <w:bottom w:val="none" w:sz="0" w:space="0" w:color="auto"/>
        <w:right w:val="none" w:sz="0" w:space="0" w:color="auto"/>
      </w:divBdr>
      <w:divsChild>
        <w:div w:id="399140929">
          <w:marLeft w:val="0"/>
          <w:marRight w:val="0"/>
          <w:marTop w:val="0"/>
          <w:marBottom w:val="0"/>
          <w:divBdr>
            <w:top w:val="none" w:sz="0" w:space="0" w:color="auto"/>
            <w:left w:val="none" w:sz="0" w:space="0" w:color="auto"/>
            <w:bottom w:val="none" w:sz="0" w:space="0" w:color="auto"/>
            <w:right w:val="none" w:sz="0" w:space="0" w:color="auto"/>
          </w:divBdr>
          <w:divsChild>
            <w:div w:id="285896892">
              <w:marLeft w:val="0"/>
              <w:marRight w:val="0"/>
              <w:marTop w:val="300"/>
              <w:marBottom w:val="0"/>
              <w:divBdr>
                <w:top w:val="none" w:sz="0" w:space="0" w:color="auto"/>
                <w:left w:val="none" w:sz="0" w:space="0" w:color="auto"/>
                <w:bottom w:val="none" w:sz="0" w:space="0" w:color="auto"/>
                <w:right w:val="none" w:sz="0" w:space="0" w:color="auto"/>
              </w:divBdr>
              <w:divsChild>
                <w:div w:id="1162694218">
                  <w:marLeft w:val="0"/>
                  <w:marRight w:val="0"/>
                  <w:marTop w:val="0"/>
                  <w:marBottom w:val="0"/>
                  <w:divBdr>
                    <w:top w:val="none" w:sz="0" w:space="0" w:color="auto"/>
                    <w:left w:val="none" w:sz="0" w:space="0" w:color="auto"/>
                    <w:bottom w:val="none" w:sz="0" w:space="0" w:color="auto"/>
                    <w:right w:val="none" w:sz="0" w:space="0" w:color="auto"/>
                  </w:divBdr>
                  <w:divsChild>
                    <w:div w:id="1041905379">
                      <w:marLeft w:val="0"/>
                      <w:marRight w:val="-15"/>
                      <w:marTop w:val="0"/>
                      <w:marBottom w:val="0"/>
                      <w:divBdr>
                        <w:top w:val="none" w:sz="0" w:space="0" w:color="auto"/>
                        <w:left w:val="none" w:sz="0" w:space="0" w:color="auto"/>
                        <w:bottom w:val="none" w:sz="0" w:space="0" w:color="auto"/>
                        <w:right w:val="single" w:sz="6" w:space="11" w:color="373737"/>
                      </w:divBdr>
                      <w:divsChild>
                        <w:div w:id="456066577">
                          <w:marLeft w:val="0"/>
                          <w:marRight w:val="0"/>
                          <w:marTop w:val="0"/>
                          <w:marBottom w:val="0"/>
                          <w:divBdr>
                            <w:top w:val="none" w:sz="0" w:space="0" w:color="auto"/>
                            <w:left w:val="none" w:sz="0" w:space="0" w:color="auto"/>
                            <w:bottom w:val="none" w:sz="0" w:space="0" w:color="auto"/>
                            <w:right w:val="none" w:sz="0" w:space="0" w:color="auto"/>
                          </w:divBdr>
                          <w:divsChild>
                            <w:div w:id="888341421">
                              <w:marLeft w:val="0"/>
                              <w:marRight w:val="0"/>
                              <w:marTop w:val="0"/>
                              <w:marBottom w:val="0"/>
                              <w:divBdr>
                                <w:top w:val="none" w:sz="0" w:space="0" w:color="auto"/>
                                <w:left w:val="none" w:sz="0" w:space="0" w:color="auto"/>
                                <w:bottom w:val="none" w:sz="0" w:space="0" w:color="auto"/>
                                <w:right w:val="none" w:sz="0" w:space="0" w:color="auto"/>
                              </w:divBdr>
                              <w:divsChild>
                                <w:div w:id="11353673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97981">
      <w:bodyDiv w:val="1"/>
      <w:marLeft w:val="0"/>
      <w:marRight w:val="0"/>
      <w:marTop w:val="0"/>
      <w:marBottom w:val="0"/>
      <w:divBdr>
        <w:top w:val="none" w:sz="0" w:space="0" w:color="auto"/>
        <w:left w:val="none" w:sz="0" w:space="0" w:color="auto"/>
        <w:bottom w:val="none" w:sz="0" w:space="0" w:color="auto"/>
        <w:right w:val="none" w:sz="0" w:space="0" w:color="auto"/>
      </w:divBdr>
    </w:div>
    <w:div w:id="1187913625">
      <w:bodyDiv w:val="1"/>
      <w:marLeft w:val="0"/>
      <w:marRight w:val="0"/>
      <w:marTop w:val="0"/>
      <w:marBottom w:val="0"/>
      <w:divBdr>
        <w:top w:val="none" w:sz="0" w:space="0" w:color="auto"/>
        <w:left w:val="none" w:sz="0" w:space="0" w:color="auto"/>
        <w:bottom w:val="none" w:sz="0" w:space="0" w:color="auto"/>
        <w:right w:val="none" w:sz="0" w:space="0" w:color="auto"/>
      </w:divBdr>
      <w:divsChild>
        <w:div w:id="454565325">
          <w:marLeft w:val="0"/>
          <w:marRight w:val="0"/>
          <w:marTop w:val="0"/>
          <w:marBottom w:val="375"/>
          <w:divBdr>
            <w:top w:val="none" w:sz="0" w:space="0" w:color="auto"/>
            <w:left w:val="none" w:sz="0" w:space="0" w:color="auto"/>
            <w:bottom w:val="none" w:sz="0" w:space="0" w:color="auto"/>
            <w:right w:val="none" w:sz="0" w:space="0" w:color="auto"/>
          </w:divBdr>
          <w:divsChild>
            <w:div w:id="11989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6539">
      <w:bodyDiv w:val="1"/>
      <w:marLeft w:val="0"/>
      <w:marRight w:val="0"/>
      <w:marTop w:val="0"/>
      <w:marBottom w:val="0"/>
      <w:divBdr>
        <w:top w:val="none" w:sz="0" w:space="0" w:color="auto"/>
        <w:left w:val="none" w:sz="0" w:space="0" w:color="auto"/>
        <w:bottom w:val="none" w:sz="0" w:space="0" w:color="auto"/>
        <w:right w:val="none" w:sz="0" w:space="0" w:color="auto"/>
      </w:divBdr>
      <w:divsChild>
        <w:div w:id="482476040">
          <w:marLeft w:val="0"/>
          <w:marRight w:val="0"/>
          <w:marTop w:val="0"/>
          <w:marBottom w:val="0"/>
          <w:divBdr>
            <w:top w:val="none" w:sz="0" w:space="0" w:color="auto"/>
            <w:left w:val="none" w:sz="0" w:space="0" w:color="auto"/>
            <w:bottom w:val="none" w:sz="0" w:space="0" w:color="auto"/>
            <w:right w:val="none" w:sz="0" w:space="0" w:color="auto"/>
          </w:divBdr>
          <w:divsChild>
            <w:div w:id="1316757370">
              <w:marLeft w:val="0"/>
              <w:marRight w:val="0"/>
              <w:marTop w:val="0"/>
              <w:marBottom w:val="0"/>
              <w:divBdr>
                <w:top w:val="none" w:sz="0" w:space="0" w:color="auto"/>
                <w:left w:val="none" w:sz="0" w:space="0" w:color="auto"/>
                <w:bottom w:val="none" w:sz="0" w:space="0" w:color="auto"/>
                <w:right w:val="none" w:sz="0" w:space="0" w:color="auto"/>
              </w:divBdr>
              <w:divsChild>
                <w:div w:id="116263845">
                  <w:marLeft w:val="0"/>
                  <w:marRight w:val="0"/>
                  <w:marTop w:val="0"/>
                  <w:marBottom w:val="0"/>
                  <w:divBdr>
                    <w:top w:val="none" w:sz="0" w:space="0" w:color="auto"/>
                    <w:left w:val="none" w:sz="0" w:space="0" w:color="auto"/>
                    <w:bottom w:val="none" w:sz="0" w:space="0" w:color="auto"/>
                    <w:right w:val="none" w:sz="0" w:space="0" w:color="auto"/>
                  </w:divBdr>
                  <w:divsChild>
                    <w:div w:id="1331103798">
                      <w:marLeft w:val="0"/>
                      <w:marRight w:val="0"/>
                      <w:marTop w:val="150"/>
                      <w:marBottom w:val="0"/>
                      <w:divBdr>
                        <w:top w:val="none" w:sz="0" w:space="0" w:color="auto"/>
                        <w:left w:val="none" w:sz="0" w:space="0" w:color="auto"/>
                        <w:bottom w:val="none" w:sz="0" w:space="0" w:color="auto"/>
                        <w:right w:val="none" w:sz="0" w:space="0" w:color="auto"/>
                      </w:divBdr>
                      <w:divsChild>
                        <w:div w:id="1318655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7149024">
      <w:bodyDiv w:val="1"/>
      <w:marLeft w:val="0"/>
      <w:marRight w:val="0"/>
      <w:marTop w:val="0"/>
      <w:marBottom w:val="0"/>
      <w:divBdr>
        <w:top w:val="none" w:sz="0" w:space="0" w:color="auto"/>
        <w:left w:val="none" w:sz="0" w:space="0" w:color="auto"/>
        <w:bottom w:val="none" w:sz="0" w:space="0" w:color="auto"/>
        <w:right w:val="none" w:sz="0" w:space="0" w:color="auto"/>
      </w:divBdr>
      <w:divsChild>
        <w:div w:id="1152067159">
          <w:marLeft w:val="0"/>
          <w:marRight w:val="0"/>
          <w:marTop w:val="0"/>
          <w:marBottom w:val="0"/>
          <w:divBdr>
            <w:top w:val="none" w:sz="0" w:space="0" w:color="auto"/>
            <w:left w:val="none" w:sz="0" w:space="0" w:color="auto"/>
            <w:bottom w:val="none" w:sz="0" w:space="0" w:color="auto"/>
            <w:right w:val="none" w:sz="0" w:space="0" w:color="auto"/>
          </w:divBdr>
          <w:divsChild>
            <w:div w:id="1239632169">
              <w:marLeft w:val="0"/>
              <w:marRight w:val="0"/>
              <w:marTop w:val="0"/>
              <w:marBottom w:val="0"/>
              <w:divBdr>
                <w:top w:val="none" w:sz="0" w:space="0" w:color="auto"/>
                <w:left w:val="none" w:sz="0" w:space="0" w:color="auto"/>
                <w:bottom w:val="none" w:sz="0" w:space="0" w:color="auto"/>
                <w:right w:val="none" w:sz="0" w:space="0" w:color="auto"/>
              </w:divBdr>
              <w:divsChild>
                <w:div w:id="1254625790">
                  <w:marLeft w:val="0"/>
                  <w:marRight w:val="225"/>
                  <w:marTop w:val="0"/>
                  <w:marBottom w:val="0"/>
                  <w:divBdr>
                    <w:top w:val="none" w:sz="0" w:space="0" w:color="auto"/>
                    <w:left w:val="none" w:sz="0" w:space="0" w:color="auto"/>
                    <w:bottom w:val="none" w:sz="0" w:space="0" w:color="auto"/>
                    <w:right w:val="none" w:sz="0" w:space="0" w:color="auto"/>
                  </w:divBdr>
                  <w:divsChild>
                    <w:div w:id="2138713954">
                      <w:marLeft w:val="0"/>
                      <w:marRight w:val="0"/>
                      <w:marTop w:val="165"/>
                      <w:marBottom w:val="0"/>
                      <w:divBdr>
                        <w:top w:val="none" w:sz="0" w:space="0" w:color="auto"/>
                        <w:left w:val="none" w:sz="0" w:space="0" w:color="auto"/>
                        <w:bottom w:val="none" w:sz="0" w:space="0" w:color="auto"/>
                        <w:right w:val="none" w:sz="0" w:space="0" w:color="auto"/>
                      </w:divBdr>
                      <w:divsChild>
                        <w:div w:id="1622111554">
                          <w:marLeft w:val="0"/>
                          <w:marRight w:val="0"/>
                          <w:marTop w:val="0"/>
                          <w:marBottom w:val="0"/>
                          <w:divBdr>
                            <w:top w:val="none" w:sz="0" w:space="0" w:color="auto"/>
                            <w:left w:val="none" w:sz="0" w:space="0" w:color="auto"/>
                            <w:bottom w:val="none" w:sz="0" w:space="0" w:color="auto"/>
                            <w:right w:val="none" w:sz="0" w:space="0" w:color="auto"/>
                          </w:divBdr>
                          <w:divsChild>
                            <w:div w:id="4849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D1CB7CD8EC7134A39E0A53DD838540D4E179D3A4B935FBB0DB2932644C64A29899EFA4DFDF0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DBEAC7B839D3072F279AD1A5B536B48B387C61B645DACDB1ABDF16D37294C324EDD06E0XAQ8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D4F246CA047A07446A16537961BAA6876CF56930B1A8FBBF560A54AADEE877973960453B4CD0858m6s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E06B957E08EDF1839EF7B7F7E8342B77BB4CA147247725962BC5674B5A035291125FC97E886C7BXE35J" TargetMode="External"/><Relationship Id="rId5" Type="http://schemas.openxmlformats.org/officeDocument/2006/relationships/settings" Target="settings.xml"/><Relationship Id="rId15" Type="http://schemas.openxmlformats.org/officeDocument/2006/relationships/hyperlink" Target="consultantplus://offline/ref=EF7397262239BC252609AD19E2638126C9E72B866A7A025FE1D696ACB4369D90504DE9D7CD4877F1Y758H" TargetMode="External"/><Relationship Id="rId10" Type="http://schemas.openxmlformats.org/officeDocument/2006/relationships/hyperlink" Target="consultantplus://offline/ref=C291C3FAC621A3B5FF15915F2C99ACF257E8DDDD0883921B29E4B202E1BAEC6C2500EBA0310C5891dERA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291C3FAC621A3B5FF15915F2C99ACF257E8DDDD0883921B29E4B202E1BAEC6C2500EBA0310C5891dERAG" TargetMode="External"/><Relationship Id="rId14" Type="http://schemas.openxmlformats.org/officeDocument/2006/relationships/hyperlink" Target="consultantplus://offline/ref=DD1CB7CD8EC7134A39E0A53DD838540D4E179D3A4B935FBB0DB2932644C64A29899EFA4DFD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E523-5735-4F91-9D3F-A9F595D9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23</Pages>
  <Words>9105</Words>
  <Characters>51904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Белгородское УФАС</Company>
  <LinksUpToDate>false</LinksUpToDate>
  <CharactersWithSpaces>60888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С.В.</dc:creator>
  <cp:keywords/>
  <dc:description/>
  <cp:lastModifiedBy>Панова Н.Н.</cp:lastModifiedBy>
  <cp:revision>107</cp:revision>
  <cp:lastPrinted>2017-06-06T06:58:00Z</cp:lastPrinted>
  <dcterms:created xsi:type="dcterms:W3CDTF">2011-04-18T06:45:00Z</dcterms:created>
  <dcterms:modified xsi:type="dcterms:W3CDTF">2017-06-15T13:42:00Z</dcterms:modified>
</cp:coreProperties>
</file>