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E3E" w:rsidRDefault="00767E3E" w:rsidP="00767E3E"/>
    <w:p w:rsidR="00767E3E" w:rsidRPr="00812501" w:rsidRDefault="00767E3E" w:rsidP="00812501">
      <w:pPr>
        <w:pStyle w:val="a3"/>
        <w:jc w:val="both"/>
      </w:pPr>
      <w:r w:rsidRPr="00812501">
        <w:t xml:space="preserve">29 июня 2017 года состоялись публичные обсуждения результатов правоприменительной практики </w:t>
      </w:r>
      <w:r w:rsidRPr="00812501">
        <w:t>Белгородского</w:t>
      </w:r>
      <w:r w:rsidRPr="00812501">
        <w:t xml:space="preserve"> УФАС России по итогам  I полугодия 2017 года.</w:t>
      </w:r>
    </w:p>
    <w:p w:rsidR="00767E3E" w:rsidRPr="00812501" w:rsidRDefault="00767E3E" w:rsidP="00812501">
      <w:pPr>
        <w:pStyle w:val="a3"/>
        <w:jc w:val="both"/>
      </w:pPr>
      <w:r w:rsidRPr="00812501">
        <w:t>По итогам мероприятия участникам предлагалось заполнить специальную анкету, в одном из пунктов которой можно задать вопросы о правоприменительной практике, возникающие при осуществлении  государственного надзора за соблюдением антимонопольного законодательства.</w:t>
      </w:r>
      <w:r w:rsidRPr="00812501">
        <w:t xml:space="preserve"> Кроме того, вопросы можно было задать и устно.</w:t>
      </w:r>
    </w:p>
    <w:p w:rsidR="00767E3E" w:rsidRPr="00812501" w:rsidRDefault="00767E3E" w:rsidP="00812501">
      <w:pPr>
        <w:pStyle w:val="a3"/>
        <w:jc w:val="both"/>
      </w:pPr>
      <w:r w:rsidRPr="00812501">
        <w:t>О</w:t>
      </w:r>
      <w:r w:rsidRPr="00812501">
        <w:t xml:space="preserve">тветы на </w:t>
      </w:r>
      <w:r w:rsidRPr="00812501">
        <w:t>поступившие вопросы:</w:t>
      </w:r>
      <w:r w:rsidRPr="00812501">
        <w:t> </w:t>
      </w:r>
    </w:p>
    <w:p w:rsidR="00767E3E" w:rsidRPr="00812501" w:rsidRDefault="00767E3E" w:rsidP="00812501">
      <w:pPr>
        <w:pStyle w:val="a3"/>
        <w:jc w:val="both"/>
      </w:pPr>
      <w:r w:rsidRPr="00812501">
        <w:rPr>
          <w:rStyle w:val="a4"/>
        </w:rPr>
        <w:t>Вопрос:</w:t>
      </w:r>
    </w:p>
    <w:p w:rsidR="00C67D4E" w:rsidRPr="00812501" w:rsidRDefault="00C67D4E" w:rsidP="00812501">
      <w:pPr>
        <w:pStyle w:val="a3"/>
        <w:jc w:val="both"/>
      </w:pPr>
      <w:r w:rsidRPr="00812501">
        <w:t xml:space="preserve">Выскажите </w:t>
      </w:r>
      <w:r w:rsidRPr="00812501">
        <w:t xml:space="preserve">своё мнение о фильме </w:t>
      </w:r>
      <w:proofErr w:type="spellStart"/>
      <w:r w:rsidRPr="00812501">
        <w:t>блогера</w:t>
      </w:r>
      <w:proofErr w:type="spellEnd"/>
      <w:r w:rsidRPr="00812501">
        <w:t xml:space="preserve"> </w:t>
      </w:r>
      <w:r w:rsidRPr="00812501">
        <w:rPr>
          <w:rStyle w:val="a4"/>
          <w:b w:val="0"/>
        </w:rPr>
        <w:t>Сергея Лежнева</w:t>
      </w:r>
      <w:r w:rsidRPr="00812501">
        <w:rPr>
          <w:b/>
        </w:rPr>
        <w:t>,</w:t>
      </w:r>
      <w:r w:rsidRPr="00812501">
        <w:t xml:space="preserve"> где указывается на «картельный сговор» при </w:t>
      </w:r>
      <w:proofErr w:type="spellStart"/>
      <w:r w:rsidRPr="00812501">
        <w:t>госза</w:t>
      </w:r>
      <w:r w:rsidRPr="00812501">
        <w:t>купках</w:t>
      </w:r>
      <w:proofErr w:type="spellEnd"/>
      <w:r w:rsidRPr="00812501">
        <w:t xml:space="preserve"> для белгородских больниц?</w:t>
      </w:r>
    </w:p>
    <w:p w:rsidR="00767E3E" w:rsidRPr="00812501" w:rsidRDefault="00767E3E" w:rsidP="00812501">
      <w:pPr>
        <w:pStyle w:val="a3"/>
        <w:jc w:val="both"/>
      </w:pPr>
      <w:r w:rsidRPr="00812501">
        <w:rPr>
          <w:rStyle w:val="a4"/>
        </w:rPr>
        <w:t>Ответ:</w:t>
      </w:r>
    </w:p>
    <w:p w:rsidR="00767E3E" w:rsidRPr="00812501" w:rsidRDefault="00767E3E" w:rsidP="00812501">
      <w:pPr>
        <w:pStyle w:val="a3"/>
        <w:jc w:val="both"/>
      </w:pPr>
      <w:r w:rsidRPr="00812501">
        <w:t> </w:t>
      </w:r>
      <w:r w:rsidR="00C67D4E" w:rsidRPr="00812501">
        <w:t xml:space="preserve">Сергей Лежнев не обращался с жалобой в </w:t>
      </w:r>
      <w:r w:rsidR="00C67D4E" w:rsidRPr="00812501">
        <w:t xml:space="preserve">Белгородское </w:t>
      </w:r>
      <w:r w:rsidR="00C67D4E" w:rsidRPr="00812501">
        <w:t>УФАС, а направил своё заявление сразу в ФАС, так как в фильме идёт речь о московских компаниях. Сейчас фильм изучают в Федеральной антимонопольной службе.</w:t>
      </w:r>
    </w:p>
    <w:p w:rsidR="00767E3E" w:rsidRPr="00812501" w:rsidRDefault="00767E3E" w:rsidP="00812501">
      <w:pPr>
        <w:pStyle w:val="a3"/>
        <w:jc w:val="both"/>
        <w:rPr>
          <w:rStyle w:val="a4"/>
        </w:rPr>
      </w:pPr>
      <w:r w:rsidRPr="00812501">
        <w:rPr>
          <w:rStyle w:val="a4"/>
        </w:rPr>
        <w:t>Вопрос:</w:t>
      </w:r>
    </w:p>
    <w:p w:rsidR="00C67D4E" w:rsidRPr="00812501" w:rsidRDefault="00C67D4E" w:rsidP="00812501">
      <w:pPr>
        <w:pStyle w:val="a3"/>
        <w:jc w:val="both"/>
      </w:pPr>
      <w:r w:rsidRPr="00812501">
        <w:t>Прокомментируйте</w:t>
      </w:r>
      <w:r w:rsidRPr="00812501">
        <w:t xml:space="preserve"> ситуацию с предполагаемыми нарушениями при продаже помещения, где сейчас находится кофейня «Комод»</w:t>
      </w:r>
      <w:r w:rsidRPr="00812501">
        <w:t>?</w:t>
      </w:r>
    </w:p>
    <w:p w:rsidR="00767E3E" w:rsidRPr="00812501" w:rsidRDefault="00767E3E" w:rsidP="00812501">
      <w:pPr>
        <w:pStyle w:val="a3"/>
        <w:jc w:val="both"/>
      </w:pPr>
      <w:r w:rsidRPr="00812501">
        <w:rPr>
          <w:rStyle w:val="a4"/>
        </w:rPr>
        <w:t>Ответ:</w:t>
      </w:r>
    </w:p>
    <w:p w:rsidR="00890B13" w:rsidRPr="00812501" w:rsidRDefault="00C67D4E" w:rsidP="00812501">
      <w:pPr>
        <w:jc w:val="both"/>
        <w:rPr>
          <w:rFonts w:ascii="Times New Roman" w:hAnsi="Times New Roman" w:cs="Times New Roman"/>
          <w:sz w:val="24"/>
          <w:szCs w:val="24"/>
        </w:rPr>
      </w:pPr>
      <w:r w:rsidRPr="00812501">
        <w:rPr>
          <w:rFonts w:ascii="Times New Roman" w:hAnsi="Times New Roman" w:cs="Times New Roman"/>
          <w:sz w:val="24"/>
          <w:szCs w:val="24"/>
        </w:rPr>
        <w:t>Нарушения выявили не мы сами, а прокуратура города Белгорода.</w:t>
      </w:r>
      <w:r w:rsidRPr="00812501">
        <w:rPr>
          <w:rFonts w:ascii="Times New Roman" w:hAnsi="Times New Roman" w:cs="Times New Roman"/>
          <w:sz w:val="24"/>
          <w:szCs w:val="24"/>
        </w:rPr>
        <w:t xml:space="preserve"> </w:t>
      </w:r>
      <w:r w:rsidRPr="00812501">
        <w:rPr>
          <w:rFonts w:ascii="Times New Roman" w:hAnsi="Times New Roman" w:cs="Times New Roman"/>
          <w:sz w:val="24"/>
          <w:szCs w:val="24"/>
        </w:rPr>
        <w:t>Рассмотрение дела может занять несколько месяцев. Первое заседание пройдёт 19 июля.</w:t>
      </w:r>
      <w:r w:rsidRPr="00812501">
        <w:rPr>
          <w:rFonts w:ascii="Times New Roman" w:hAnsi="Times New Roman" w:cs="Times New Roman"/>
          <w:sz w:val="24"/>
          <w:szCs w:val="24"/>
        </w:rPr>
        <w:t xml:space="preserve"> </w:t>
      </w:r>
      <w:r w:rsidRPr="00812501">
        <w:rPr>
          <w:rFonts w:ascii="Times New Roman" w:hAnsi="Times New Roman" w:cs="Times New Roman"/>
          <w:sz w:val="24"/>
          <w:szCs w:val="24"/>
        </w:rPr>
        <w:t>С точки зрения морали это не очень хорошая ситуация, а вот с точки зрения закона мы будем её рассматривать с прокурорами, будем приглашать журналистов. Всё будет совершенно открыто</w:t>
      </w:r>
      <w:r w:rsidRPr="00812501">
        <w:rPr>
          <w:rFonts w:ascii="Times New Roman" w:hAnsi="Times New Roman" w:cs="Times New Roman"/>
          <w:sz w:val="24"/>
          <w:szCs w:val="24"/>
        </w:rPr>
        <w:t>.</w:t>
      </w:r>
    </w:p>
    <w:p w:rsidR="00C67D4E" w:rsidRPr="00812501" w:rsidRDefault="00C67D4E" w:rsidP="00812501">
      <w:pPr>
        <w:jc w:val="both"/>
        <w:rPr>
          <w:rFonts w:ascii="Times New Roman" w:hAnsi="Times New Roman" w:cs="Times New Roman"/>
          <w:sz w:val="24"/>
          <w:szCs w:val="24"/>
        </w:rPr>
      </w:pPr>
      <w:r w:rsidRPr="00812501">
        <w:rPr>
          <w:rFonts w:ascii="Times New Roman" w:hAnsi="Times New Roman" w:cs="Times New Roman"/>
          <w:sz w:val="24"/>
          <w:szCs w:val="24"/>
        </w:rPr>
        <w:t>Вопрос:</w:t>
      </w:r>
    </w:p>
    <w:p w:rsidR="00C67D4E" w:rsidRPr="00812501" w:rsidRDefault="00C67D4E" w:rsidP="0081250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501">
        <w:rPr>
          <w:rFonts w:ascii="Times New Roman" w:hAnsi="Times New Roman" w:cs="Times New Roman"/>
          <w:sz w:val="24"/>
          <w:szCs w:val="24"/>
        </w:rPr>
        <w:t>По какой статье возбуждено дело</w:t>
      </w:r>
      <w:r w:rsidR="00812501" w:rsidRPr="00812501">
        <w:rPr>
          <w:rFonts w:ascii="Times New Roman" w:hAnsi="Times New Roman" w:cs="Times New Roman"/>
          <w:sz w:val="24"/>
          <w:szCs w:val="24"/>
        </w:rPr>
        <w:t xml:space="preserve"> </w:t>
      </w:r>
      <w:r w:rsidR="00812501" w:rsidRPr="0081250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мэрии Белгорода и К</w:t>
      </w:r>
      <w:r w:rsidRPr="00812501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омитета имущественных и земельных отношений администрации города</w:t>
      </w:r>
      <w:r w:rsidR="00812501" w:rsidRPr="00812501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8125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25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12501" w:rsidRPr="0081250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</w:t>
      </w:r>
    </w:p>
    <w:p w:rsidR="00812501" w:rsidRPr="00812501" w:rsidRDefault="00812501" w:rsidP="00812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Белгородское  УФАС возбудило дело в отношении мэрии Белгорода и комитета имущественных и земельных отношений администрации города по признакам нарушения п. 2, 3 ч. 1 ст. 17, ч. 1 ст. 17, ч. 1 ст. 17.1 Федерального закона «О защите конкуренции». </w:t>
      </w:r>
      <w:r w:rsidRPr="008125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25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12501" w:rsidRPr="00812501" w:rsidRDefault="00812501" w:rsidP="0081250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D4E" w:rsidRPr="00767E3E" w:rsidRDefault="00C67D4E" w:rsidP="00767E3E">
      <w:bookmarkStart w:id="0" w:name="_GoBack"/>
      <w:bookmarkEnd w:id="0"/>
    </w:p>
    <w:sectPr w:rsidR="00C67D4E" w:rsidRPr="00767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FCE"/>
    <w:rsid w:val="00507FCE"/>
    <w:rsid w:val="00767E3E"/>
    <w:rsid w:val="00812501"/>
    <w:rsid w:val="00890B13"/>
    <w:rsid w:val="00C6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7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7E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7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7E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5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4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Войтова Светлана Юрьевна</dc:creator>
  <cp:lastModifiedBy>Войтова Светлана Юрьевна</cp:lastModifiedBy>
  <cp:revision>1</cp:revision>
  <dcterms:created xsi:type="dcterms:W3CDTF">2017-09-25T09:17:00Z</dcterms:created>
  <dcterms:modified xsi:type="dcterms:W3CDTF">2017-09-25T10:15:00Z</dcterms:modified>
</cp:coreProperties>
</file>